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4762"/>
        <w:gridCol w:w="2912"/>
        <w:gridCol w:w="4067"/>
      </w:tblGrid>
      <w:tr w:rsidR="00FC2F5E" w:rsidRPr="0017072F" w:rsidTr="008F2BDA">
        <w:trPr>
          <w:trHeight w:val="274"/>
        </w:trPr>
        <w:tc>
          <w:tcPr>
            <w:tcW w:w="14174" w:type="dxa"/>
            <w:gridSpan w:val="4"/>
            <w:shd w:val="clear" w:color="auto" w:fill="548DD4" w:themeFill="text2" w:themeFillTint="99"/>
            <w:vAlign w:val="center"/>
          </w:tcPr>
          <w:p w:rsidR="00FC2F5E" w:rsidRPr="0017072F" w:rsidRDefault="00FC2F5E" w:rsidP="00F77F0F">
            <w:pPr>
              <w:jc w:val="center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17072F">
              <w:rPr>
                <w:rFonts w:ascii="Verdana" w:hAnsi="Verdana"/>
                <w:b/>
              </w:rPr>
              <w:t>Study Details</w:t>
            </w:r>
          </w:p>
        </w:tc>
      </w:tr>
      <w:tr w:rsidR="00FC2F5E" w:rsidRPr="0017072F" w:rsidTr="00F77F0F">
        <w:trPr>
          <w:trHeight w:val="575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FC2F5E" w:rsidRPr="0017072F" w:rsidRDefault="00FC2F5E" w:rsidP="00FC2F5E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Study Title</w:t>
            </w:r>
          </w:p>
        </w:tc>
        <w:tc>
          <w:tcPr>
            <w:tcW w:w="11939" w:type="dxa"/>
            <w:gridSpan w:val="3"/>
            <w:shd w:val="clear" w:color="auto" w:fill="auto"/>
          </w:tcPr>
          <w:p w:rsidR="00FC2F5E" w:rsidRPr="0017072F" w:rsidRDefault="00FC2F5E">
            <w:pPr>
              <w:rPr>
                <w:rFonts w:ascii="Verdana" w:hAnsi="Verdana"/>
                <w:sz w:val="20"/>
              </w:rPr>
            </w:pPr>
          </w:p>
        </w:tc>
      </w:tr>
      <w:tr w:rsidR="00FC2F5E" w:rsidRPr="0017072F" w:rsidTr="00F77F0F">
        <w:trPr>
          <w:trHeight w:val="413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FC2F5E" w:rsidRPr="0017072F" w:rsidRDefault="00FC2F5E" w:rsidP="00D80476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Study Type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FC2F5E" w:rsidRPr="0017072F" w:rsidRDefault="00FC2F5E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5" w:type="dxa"/>
            <w:shd w:val="clear" w:color="auto" w:fill="DBE5F1" w:themeFill="accent1" w:themeFillTint="33"/>
            <w:vAlign w:val="center"/>
          </w:tcPr>
          <w:p w:rsidR="00FC2F5E" w:rsidRPr="0017072F" w:rsidRDefault="00E10560" w:rsidP="00D80476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REC Reference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FC2F5E" w:rsidRPr="0017072F" w:rsidRDefault="00FC2F5E" w:rsidP="00D80476">
            <w:pPr>
              <w:rPr>
                <w:rFonts w:ascii="Verdana" w:hAnsi="Verdana"/>
                <w:sz w:val="20"/>
              </w:rPr>
            </w:pPr>
          </w:p>
        </w:tc>
      </w:tr>
      <w:tr w:rsidR="00FC2F5E" w:rsidRPr="0017072F" w:rsidTr="00F77F0F">
        <w:trPr>
          <w:trHeight w:val="406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FC2F5E" w:rsidRPr="0017072F" w:rsidRDefault="00FC2F5E" w:rsidP="00D80476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Site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FC2F5E" w:rsidRPr="0017072F" w:rsidRDefault="00FC2F5E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45" w:type="dxa"/>
            <w:shd w:val="clear" w:color="auto" w:fill="DBE5F1" w:themeFill="accent1" w:themeFillTint="33"/>
            <w:vAlign w:val="center"/>
          </w:tcPr>
          <w:p w:rsidR="00FC2F5E" w:rsidRPr="0017072F" w:rsidRDefault="00E10560" w:rsidP="00D804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Lothian R&amp;D  Reference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FC2F5E" w:rsidRPr="0017072F" w:rsidRDefault="00FC2F5E" w:rsidP="00D80476">
            <w:pPr>
              <w:rPr>
                <w:rFonts w:ascii="Verdana" w:hAnsi="Verdana"/>
                <w:sz w:val="20"/>
              </w:rPr>
            </w:pPr>
          </w:p>
        </w:tc>
      </w:tr>
    </w:tbl>
    <w:p w:rsidR="00025C54" w:rsidRPr="0017072F" w:rsidRDefault="00025C54" w:rsidP="00462DE6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5011"/>
        <w:gridCol w:w="567"/>
        <w:gridCol w:w="539"/>
        <w:gridCol w:w="594"/>
        <w:gridCol w:w="4062"/>
      </w:tblGrid>
      <w:tr w:rsidR="00384BA1" w:rsidRPr="0017072F" w:rsidTr="00F77F0F">
        <w:trPr>
          <w:trHeight w:val="310"/>
        </w:trPr>
        <w:tc>
          <w:tcPr>
            <w:tcW w:w="14174" w:type="dxa"/>
            <w:gridSpan w:val="6"/>
            <w:shd w:val="clear" w:color="auto" w:fill="548DD4" w:themeFill="text2" w:themeFillTint="99"/>
            <w:vAlign w:val="center"/>
          </w:tcPr>
          <w:p w:rsidR="00384BA1" w:rsidRPr="0017072F" w:rsidRDefault="00384BA1" w:rsidP="00F77F0F">
            <w:pPr>
              <w:jc w:val="center"/>
              <w:rPr>
                <w:rFonts w:ascii="Verdana" w:hAnsi="Verdana"/>
                <w:b/>
              </w:rPr>
            </w:pPr>
            <w:r w:rsidRPr="0017072F">
              <w:rPr>
                <w:rFonts w:ascii="Verdana" w:hAnsi="Verdana"/>
                <w:b/>
              </w:rPr>
              <w:t>Verifications</w:t>
            </w:r>
          </w:p>
        </w:tc>
      </w:tr>
      <w:tr w:rsidR="00384BA1" w:rsidRPr="0017072F" w:rsidTr="008F2BDA">
        <w:trPr>
          <w:trHeight w:val="273"/>
        </w:trPr>
        <w:tc>
          <w:tcPr>
            <w:tcW w:w="8330" w:type="dxa"/>
            <w:gridSpan w:val="2"/>
            <w:vAlign w:val="center"/>
          </w:tcPr>
          <w:p w:rsidR="00384BA1" w:rsidRPr="0017072F" w:rsidRDefault="00384BA1" w:rsidP="00462DE6">
            <w:pPr>
              <w:jc w:val="right"/>
              <w:rPr>
                <w:rFonts w:ascii="Verdana" w:hAnsi="Verdana"/>
                <w:i/>
                <w:sz w:val="20"/>
              </w:rPr>
            </w:pPr>
            <w:r w:rsidRPr="0017072F">
              <w:rPr>
                <w:rFonts w:ascii="Verdana" w:hAnsi="Verdana"/>
                <w:b/>
                <w:sz w:val="20"/>
              </w:rPr>
              <w:t>(</w:t>
            </w:r>
            <w:r w:rsidRPr="0017072F">
              <w:rPr>
                <w:rFonts w:ascii="Verdana" w:hAnsi="Verdana"/>
                <w:b/>
                <w:sz w:val="20"/>
              </w:rPr>
              <w:sym w:font="Wingdings" w:char="F0FC"/>
            </w:r>
            <w:r w:rsidRPr="0017072F">
              <w:rPr>
                <w:rFonts w:ascii="Verdana" w:hAnsi="Verdana"/>
                <w:b/>
                <w:sz w:val="20"/>
              </w:rPr>
              <w:t>)</w:t>
            </w:r>
            <w:r w:rsidRPr="0017072F">
              <w:rPr>
                <w:rFonts w:ascii="Verdana" w:hAnsi="Verdana"/>
                <w:sz w:val="20"/>
              </w:rPr>
              <w:t xml:space="preserve"> </w:t>
            </w:r>
            <w:r w:rsidR="00462DE6">
              <w:rPr>
                <w:rFonts w:ascii="Verdana" w:hAnsi="Verdana"/>
                <w:i/>
                <w:sz w:val="20"/>
              </w:rPr>
              <w:t>if</w:t>
            </w:r>
            <w:r w:rsidR="00E10560">
              <w:rPr>
                <w:rFonts w:ascii="Verdana" w:hAnsi="Verdana"/>
                <w:i/>
                <w:sz w:val="20"/>
              </w:rPr>
              <w:t xml:space="preserve"> ‘N/A’ </w:t>
            </w:r>
            <w:r w:rsidRPr="0017072F">
              <w:rPr>
                <w:rFonts w:ascii="Verdana" w:hAnsi="Verdana"/>
                <w:i/>
                <w:sz w:val="20"/>
              </w:rPr>
              <w:t>specify reason</w:t>
            </w:r>
          </w:p>
        </w:tc>
        <w:tc>
          <w:tcPr>
            <w:tcW w:w="567" w:type="dxa"/>
            <w:vAlign w:val="center"/>
          </w:tcPr>
          <w:p w:rsidR="00384BA1" w:rsidRPr="0017072F" w:rsidRDefault="00384BA1" w:rsidP="00F77F0F">
            <w:pPr>
              <w:jc w:val="center"/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Yes</w:t>
            </w:r>
          </w:p>
        </w:tc>
        <w:tc>
          <w:tcPr>
            <w:tcW w:w="540" w:type="dxa"/>
            <w:vAlign w:val="center"/>
          </w:tcPr>
          <w:p w:rsidR="00384BA1" w:rsidRPr="0017072F" w:rsidRDefault="00384BA1" w:rsidP="00F77F0F">
            <w:pPr>
              <w:jc w:val="center"/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No</w:t>
            </w:r>
          </w:p>
        </w:tc>
        <w:tc>
          <w:tcPr>
            <w:tcW w:w="594" w:type="dxa"/>
            <w:vAlign w:val="center"/>
          </w:tcPr>
          <w:p w:rsidR="00384BA1" w:rsidRPr="0017072F" w:rsidRDefault="00384BA1" w:rsidP="00F77F0F">
            <w:pPr>
              <w:jc w:val="center"/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N/A</w:t>
            </w:r>
          </w:p>
        </w:tc>
        <w:tc>
          <w:tcPr>
            <w:tcW w:w="4143" w:type="dxa"/>
            <w:vAlign w:val="center"/>
          </w:tcPr>
          <w:p w:rsidR="00384BA1" w:rsidRPr="0017072F" w:rsidRDefault="00384BA1" w:rsidP="00F77F0F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 xml:space="preserve">Comment </w:t>
            </w:r>
          </w:p>
        </w:tc>
      </w:tr>
      <w:tr w:rsidR="00E10560" w:rsidRPr="0017072F" w:rsidTr="00E10560">
        <w:trPr>
          <w:trHeight w:val="417"/>
        </w:trPr>
        <w:tc>
          <w:tcPr>
            <w:tcW w:w="3227" w:type="dxa"/>
            <w:vMerge w:val="restart"/>
            <w:shd w:val="clear" w:color="auto" w:fill="DBE5F1" w:themeFill="accent1" w:themeFillTint="33"/>
            <w:vAlign w:val="center"/>
          </w:tcPr>
          <w:p w:rsidR="00E10560" w:rsidRPr="0017072F" w:rsidRDefault="00E10560" w:rsidP="008F2BD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Approvals</w:t>
            </w:r>
          </w:p>
        </w:tc>
        <w:tc>
          <w:tcPr>
            <w:tcW w:w="5103" w:type="dxa"/>
            <w:vAlign w:val="center"/>
          </w:tcPr>
          <w:p w:rsidR="00E10560" w:rsidRPr="0017072F" w:rsidRDefault="00E10560" w:rsidP="008375C0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 xml:space="preserve">Regulatory </w:t>
            </w:r>
            <w:r w:rsidR="008375C0">
              <w:rPr>
                <w:rFonts w:ascii="Verdana" w:hAnsi="Verdana"/>
                <w:sz w:val="20"/>
              </w:rPr>
              <w:t>checks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8375C0">
              <w:rPr>
                <w:rFonts w:ascii="Verdana" w:hAnsi="Verdana"/>
                <w:sz w:val="20"/>
              </w:rPr>
              <w:t>completed</w:t>
            </w:r>
            <w:r>
              <w:rPr>
                <w:rFonts w:ascii="Verdana" w:hAnsi="Verdana"/>
                <w:sz w:val="20"/>
              </w:rPr>
              <w:t xml:space="preserve"> by Sponsor</w:t>
            </w:r>
            <w:r w:rsidR="008375C0">
              <w:rPr>
                <w:rFonts w:ascii="Verdana" w:hAnsi="Verdana"/>
                <w:sz w:val="20"/>
              </w:rPr>
              <w:t xml:space="preserve"> and authorisation to start trial received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  <w:tr w:rsidR="00E10560" w:rsidRPr="0017072F" w:rsidTr="00E10560">
        <w:trPr>
          <w:trHeight w:val="423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E10560" w:rsidRPr="0017072F" w:rsidRDefault="00E1056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Local approval in place at site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  <w:tr w:rsidR="00E10560" w:rsidRPr="0017072F" w:rsidTr="00E10560">
        <w:trPr>
          <w:trHeight w:val="415"/>
        </w:trPr>
        <w:tc>
          <w:tcPr>
            <w:tcW w:w="3227" w:type="dxa"/>
            <w:vMerge w:val="restart"/>
            <w:shd w:val="clear" w:color="auto" w:fill="DBE5F1" w:themeFill="accent1" w:themeFillTint="33"/>
            <w:vAlign w:val="center"/>
          </w:tcPr>
          <w:p w:rsidR="00E10560" w:rsidRPr="00E10560" w:rsidRDefault="00E10560" w:rsidP="00E10560">
            <w:pPr>
              <w:rPr>
                <w:rFonts w:ascii="Verdana" w:hAnsi="Verdana"/>
                <w:b/>
                <w:sz w:val="20"/>
              </w:rPr>
            </w:pPr>
            <w:r w:rsidRPr="00E10560">
              <w:rPr>
                <w:rFonts w:ascii="Verdana" w:hAnsi="Verdana"/>
                <w:b/>
                <w:sz w:val="20"/>
              </w:rPr>
              <w:t>Facilities</w:t>
            </w:r>
          </w:p>
        </w:tc>
        <w:tc>
          <w:tcPr>
            <w:tcW w:w="5103" w:type="dxa"/>
            <w:vAlign w:val="center"/>
          </w:tcPr>
          <w:p w:rsidR="00E10560" w:rsidRPr="00E10560" w:rsidRDefault="00E10560" w:rsidP="00D80476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 xml:space="preserve">Adequate facilities </w:t>
            </w:r>
            <w:r>
              <w:rPr>
                <w:rFonts w:ascii="Verdana" w:hAnsi="Verdana"/>
                <w:sz w:val="20"/>
              </w:rPr>
              <w:t xml:space="preserve">at site </w:t>
            </w:r>
            <w:r w:rsidRPr="0017072F">
              <w:rPr>
                <w:rFonts w:ascii="Verdana" w:hAnsi="Verdana"/>
                <w:sz w:val="20"/>
              </w:rPr>
              <w:t>for product</w:t>
            </w:r>
            <w:r w:rsidR="008375C0">
              <w:rPr>
                <w:rFonts w:ascii="Verdana" w:hAnsi="Verdana"/>
                <w:sz w:val="20"/>
              </w:rPr>
              <w:t>/device</w:t>
            </w:r>
            <w:r w:rsidRPr="0017072F">
              <w:rPr>
                <w:rFonts w:ascii="Verdana" w:hAnsi="Verdana"/>
                <w:sz w:val="20"/>
              </w:rPr>
              <w:t xml:space="preserve"> storage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  <w:tr w:rsidR="00E10560" w:rsidRPr="0017072F" w:rsidTr="008F2BDA">
        <w:trPr>
          <w:trHeight w:val="425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E10560" w:rsidRPr="0017072F" w:rsidRDefault="00E1056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  <w:r w:rsidRPr="0017072F">
              <w:rPr>
                <w:rFonts w:ascii="Verdana" w:hAnsi="Verdana"/>
                <w:sz w:val="20"/>
              </w:rPr>
              <w:t>Accountability</w:t>
            </w:r>
            <w:r>
              <w:rPr>
                <w:rFonts w:ascii="Verdana" w:hAnsi="Verdana"/>
                <w:sz w:val="20"/>
              </w:rPr>
              <w:t xml:space="preserve"> approved by Sponsor and</w:t>
            </w:r>
            <w:r w:rsidRPr="0017072F">
              <w:rPr>
                <w:rFonts w:ascii="Verdana" w:hAnsi="Verdana"/>
                <w:sz w:val="20"/>
              </w:rPr>
              <w:t xml:space="preserve"> in place</w:t>
            </w:r>
            <w:r>
              <w:rPr>
                <w:rFonts w:ascii="Verdana" w:hAnsi="Verdana"/>
                <w:sz w:val="20"/>
              </w:rPr>
              <w:t xml:space="preserve"> at site</w:t>
            </w:r>
            <w:r w:rsidR="008375C0">
              <w:rPr>
                <w:rFonts w:ascii="Verdana" w:hAnsi="Verdana"/>
                <w:sz w:val="20"/>
              </w:rPr>
              <w:t xml:space="preserve"> (GS010-T02)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  <w:tr w:rsidR="008375C0" w:rsidRPr="0017072F" w:rsidTr="008F2BDA">
        <w:trPr>
          <w:trHeight w:val="425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8375C0" w:rsidRPr="0017072F" w:rsidRDefault="008375C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Prescription approved by Sponsor (GS010-T03)</w:t>
            </w:r>
          </w:p>
        </w:tc>
        <w:tc>
          <w:tcPr>
            <w:tcW w:w="567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</w:tr>
      <w:tr w:rsidR="008375C0" w:rsidRPr="0017072F" w:rsidTr="008F2BDA">
        <w:trPr>
          <w:trHeight w:val="417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8375C0" w:rsidRPr="0017072F" w:rsidRDefault="008375C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8375C0" w:rsidRDefault="008375C0" w:rsidP="00D804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Product/device handling instructions and/or pharmacy manual approved by Sponsor and in place at site (GS010-T04)</w:t>
            </w:r>
          </w:p>
        </w:tc>
        <w:tc>
          <w:tcPr>
            <w:tcW w:w="567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8375C0" w:rsidRPr="0017072F" w:rsidRDefault="008375C0" w:rsidP="00D80476">
            <w:pPr>
              <w:rPr>
                <w:rFonts w:ascii="Verdana" w:hAnsi="Verdana"/>
                <w:sz w:val="20"/>
              </w:rPr>
            </w:pPr>
          </w:p>
        </w:tc>
      </w:tr>
      <w:tr w:rsidR="00E10560" w:rsidRPr="0017072F" w:rsidTr="008F2BDA">
        <w:trPr>
          <w:trHeight w:val="417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E10560" w:rsidRPr="0017072F" w:rsidRDefault="00E1056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E10560" w:rsidRPr="0017072F" w:rsidRDefault="008375C0" w:rsidP="008375C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Product</w:t>
            </w:r>
            <w:r w:rsidR="00E10560">
              <w:rPr>
                <w:rFonts w:ascii="Verdana" w:hAnsi="Verdana"/>
                <w:sz w:val="20"/>
              </w:rPr>
              <w:t>/device</w:t>
            </w:r>
            <w:r w:rsidR="00E10560" w:rsidRPr="0017072F">
              <w:rPr>
                <w:rFonts w:ascii="Verdana" w:hAnsi="Verdana"/>
                <w:sz w:val="20"/>
              </w:rPr>
              <w:t xml:space="preserve"> labels accurate and consistent with </w:t>
            </w:r>
            <w:r>
              <w:rPr>
                <w:rFonts w:ascii="Verdana" w:hAnsi="Verdana"/>
                <w:sz w:val="20"/>
              </w:rPr>
              <w:t>regulatory</w:t>
            </w:r>
            <w:r w:rsidRPr="0017072F">
              <w:rPr>
                <w:rFonts w:ascii="Verdana" w:hAnsi="Verdana"/>
                <w:sz w:val="20"/>
              </w:rPr>
              <w:t xml:space="preserve"> </w:t>
            </w:r>
            <w:r w:rsidR="00E10560" w:rsidRPr="0017072F">
              <w:rPr>
                <w:rFonts w:ascii="Verdana" w:hAnsi="Verdana"/>
                <w:sz w:val="20"/>
              </w:rPr>
              <w:t>approval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  <w:tr w:rsidR="00E10560" w:rsidRPr="0017072F" w:rsidTr="008F2BDA">
        <w:trPr>
          <w:trHeight w:val="417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E10560" w:rsidRPr="0017072F" w:rsidRDefault="00E1056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E10560" w:rsidRDefault="008375C0" w:rsidP="008375C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Pharmacy/site </w:t>
            </w:r>
            <w:r w:rsidR="00E10560">
              <w:rPr>
                <w:rFonts w:ascii="Verdana" w:hAnsi="Verdana"/>
                <w:sz w:val="20"/>
              </w:rPr>
              <w:t xml:space="preserve">training completed and pharmacy ready to receive </w:t>
            </w:r>
            <w:r>
              <w:rPr>
                <w:rFonts w:ascii="Verdana" w:hAnsi="Verdana"/>
                <w:sz w:val="20"/>
              </w:rPr>
              <w:t>product/device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  <w:tr w:rsidR="00E10560" w:rsidRPr="0017072F" w:rsidTr="00E10560">
        <w:trPr>
          <w:trHeight w:val="417"/>
        </w:trPr>
        <w:tc>
          <w:tcPr>
            <w:tcW w:w="3227" w:type="dxa"/>
            <w:vMerge/>
            <w:shd w:val="clear" w:color="auto" w:fill="DBE5F1" w:themeFill="accent1" w:themeFillTint="33"/>
          </w:tcPr>
          <w:p w:rsidR="00E10560" w:rsidRPr="0017072F" w:rsidRDefault="00E10560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vAlign w:val="center"/>
          </w:tcPr>
          <w:p w:rsidR="00E10560" w:rsidRDefault="00E10560" w:rsidP="00D8047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Pharmacy</w:t>
            </w:r>
            <w:r w:rsidR="008375C0">
              <w:rPr>
                <w:rFonts w:ascii="Verdana" w:hAnsi="Verdana"/>
                <w:sz w:val="20"/>
              </w:rPr>
              <w:t>/site</w:t>
            </w:r>
            <w:r>
              <w:rPr>
                <w:rFonts w:ascii="Verdana" w:hAnsi="Verdana"/>
                <w:sz w:val="20"/>
              </w:rPr>
              <w:t xml:space="preserve"> advised that recruitment cannot begin prior to SATO</w:t>
            </w:r>
          </w:p>
        </w:tc>
        <w:tc>
          <w:tcPr>
            <w:tcW w:w="567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40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4" w:type="dxa"/>
            <w:shd w:val="clear" w:color="auto" w:fill="BFBFBF" w:themeFill="background1" w:themeFillShade="BF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143" w:type="dxa"/>
            <w:vAlign w:val="center"/>
          </w:tcPr>
          <w:p w:rsidR="00E10560" w:rsidRPr="0017072F" w:rsidRDefault="00E10560" w:rsidP="00D80476">
            <w:pPr>
              <w:rPr>
                <w:rFonts w:ascii="Verdana" w:hAnsi="Verdana"/>
                <w:sz w:val="20"/>
              </w:rPr>
            </w:pPr>
          </w:p>
        </w:tc>
      </w:tr>
    </w:tbl>
    <w:p w:rsidR="00D80476" w:rsidRPr="0017072F" w:rsidRDefault="00D80476" w:rsidP="00462DE6">
      <w:pPr>
        <w:spacing w:after="0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4174"/>
        <w:gridCol w:w="2516"/>
        <w:gridCol w:w="4624"/>
      </w:tblGrid>
      <w:tr w:rsidR="00462DE6" w:rsidRPr="0017072F" w:rsidTr="00FC2F5E">
        <w:tc>
          <w:tcPr>
            <w:tcW w:w="14174" w:type="dxa"/>
            <w:gridSpan w:val="4"/>
          </w:tcPr>
          <w:p w:rsidR="00462DE6" w:rsidRPr="00462DE6" w:rsidRDefault="00462DE6" w:rsidP="00462DE6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62DE6">
              <w:rPr>
                <w:rFonts w:ascii="Verdana" w:hAnsi="Verdana"/>
                <w:i/>
                <w:sz w:val="20"/>
                <w:szCs w:val="20"/>
              </w:rPr>
              <w:t>I confirm that all boxes in the above checklist are ticked yes (or justified as N/A) and therefore IMP can be released to the site.</w:t>
            </w:r>
          </w:p>
        </w:tc>
      </w:tr>
      <w:tr w:rsidR="0017072F" w:rsidRPr="0017072F" w:rsidTr="0028240F">
        <w:tc>
          <w:tcPr>
            <w:tcW w:w="14174" w:type="dxa"/>
            <w:gridSpan w:val="4"/>
            <w:shd w:val="clear" w:color="auto" w:fill="548DD4" w:themeFill="text2" w:themeFillTint="99"/>
          </w:tcPr>
          <w:p w:rsidR="0017072F" w:rsidRDefault="0017072F" w:rsidP="0017072F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Report Signatures</w:t>
            </w:r>
          </w:p>
        </w:tc>
      </w:tr>
      <w:tr w:rsidR="0017072F" w:rsidRPr="0017072F" w:rsidTr="0017072F">
        <w:tc>
          <w:tcPr>
            <w:tcW w:w="14174" w:type="dxa"/>
            <w:gridSpan w:val="4"/>
            <w:shd w:val="clear" w:color="auto" w:fill="DBE5F1" w:themeFill="accent1" w:themeFillTint="33"/>
          </w:tcPr>
          <w:p w:rsidR="0017072F" w:rsidRPr="0017072F" w:rsidRDefault="0017072F">
            <w:pPr>
              <w:rPr>
                <w:rFonts w:ascii="Verdana" w:hAnsi="Verdana"/>
                <w:b/>
              </w:rPr>
            </w:pPr>
            <w:r w:rsidRPr="0017072F">
              <w:rPr>
                <w:rFonts w:ascii="Verdana" w:hAnsi="Verdana"/>
                <w:b/>
              </w:rPr>
              <w:t xml:space="preserve">Authorisation Completion </w:t>
            </w:r>
          </w:p>
        </w:tc>
      </w:tr>
      <w:tr w:rsidR="0017072F" w:rsidRPr="0017072F" w:rsidTr="00E10560">
        <w:trPr>
          <w:trHeight w:val="558"/>
        </w:trPr>
        <w:tc>
          <w:tcPr>
            <w:tcW w:w="2660" w:type="dxa"/>
            <w:vAlign w:val="center"/>
          </w:tcPr>
          <w:p w:rsidR="0017072F" w:rsidRPr="0017072F" w:rsidRDefault="00E10560" w:rsidP="000B7AA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0B7AA8">
              <w:rPr>
                <w:rFonts w:ascii="Verdana" w:hAnsi="Verdana"/>
                <w:sz w:val="20"/>
                <w:szCs w:val="20"/>
              </w:rPr>
              <w:t>ompleted by</w:t>
            </w:r>
          </w:p>
        </w:tc>
        <w:tc>
          <w:tcPr>
            <w:tcW w:w="4252" w:type="dxa"/>
            <w:vAlign w:val="center"/>
          </w:tcPr>
          <w:p w:rsidR="0017072F" w:rsidRPr="0017072F" w:rsidRDefault="0017072F" w:rsidP="001707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7072F" w:rsidRPr="0017072F" w:rsidRDefault="0017072F" w:rsidP="0017072F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Role</w:t>
            </w:r>
          </w:p>
        </w:tc>
        <w:tc>
          <w:tcPr>
            <w:tcW w:w="4710" w:type="dxa"/>
            <w:vAlign w:val="center"/>
          </w:tcPr>
          <w:p w:rsidR="0017072F" w:rsidRDefault="0017072F" w:rsidP="0017072F">
            <w:pPr>
              <w:rPr>
                <w:rFonts w:ascii="Verdana" w:hAnsi="Verdana"/>
              </w:rPr>
            </w:pPr>
          </w:p>
        </w:tc>
      </w:tr>
      <w:tr w:rsidR="0017072F" w:rsidRPr="0017072F" w:rsidTr="008F2BDA">
        <w:trPr>
          <w:trHeight w:val="682"/>
        </w:trPr>
        <w:tc>
          <w:tcPr>
            <w:tcW w:w="2660" w:type="dxa"/>
            <w:vAlign w:val="center"/>
          </w:tcPr>
          <w:p w:rsidR="0017072F" w:rsidRPr="0017072F" w:rsidRDefault="0017072F" w:rsidP="0017072F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4252" w:type="dxa"/>
            <w:vAlign w:val="center"/>
          </w:tcPr>
          <w:p w:rsidR="0017072F" w:rsidRPr="0017072F" w:rsidRDefault="0017072F" w:rsidP="0017072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17072F" w:rsidRPr="0017072F" w:rsidRDefault="0017072F" w:rsidP="0017072F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4710" w:type="dxa"/>
            <w:vAlign w:val="center"/>
          </w:tcPr>
          <w:p w:rsidR="0017072F" w:rsidRPr="0017072F" w:rsidRDefault="0017072F" w:rsidP="0017072F">
            <w:pPr>
              <w:rPr>
                <w:rFonts w:ascii="Verdana" w:hAnsi="Verdana"/>
              </w:rPr>
            </w:pPr>
          </w:p>
        </w:tc>
      </w:tr>
      <w:tr w:rsidR="00462DE6" w:rsidRPr="0017072F" w:rsidTr="00923298">
        <w:tc>
          <w:tcPr>
            <w:tcW w:w="14174" w:type="dxa"/>
            <w:gridSpan w:val="4"/>
          </w:tcPr>
          <w:p w:rsidR="00462DE6" w:rsidRPr="0017072F" w:rsidRDefault="00462DE6" w:rsidP="00923298">
            <w:pPr>
              <w:jc w:val="center"/>
              <w:rPr>
                <w:rFonts w:ascii="Verdana" w:hAnsi="Verdana"/>
                <w:i/>
              </w:rPr>
            </w:pPr>
            <w:r w:rsidRPr="0017072F">
              <w:rPr>
                <w:rFonts w:ascii="Verdana" w:hAnsi="Verdana"/>
                <w:i/>
              </w:rPr>
              <w:lastRenderedPageBreak/>
              <w:t xml:space="preserve">This Document confirms authorisation from the study sponsor </w:t>
            </w:r>
            <w:r>
              <w:rPr>
                <w:rFonts w:ascii="Verdana" w:hAnsi="Verdana"/>
                <w:i/>
              </w:rPr>
              <w:t xml:space="preserve">or designee </w:t>
            </w:r>
            <w:r w:rsidRPr="0017072F">
              <w:rPr>
                <w:rFonts w:ascii="Verdana" w:hAnsi="Verdana"/>
                <w:i/>
              </w:rPr>
              <w:t xml:space="preserve">to </w:t>
            </w:r>
            <w:r w:rsidRPr="0017072F">
              <w:rPr>
                <w:rFonts w:ascii="Verdana" w:hAnsi="Verdana"/>
                <w:i/>
                <w:color w:val="FF0000"/>
              </w:rPr>
              <w:t>transfer</w:t>
            </w:r>
            <w:r w:rsidRPr="0017072F">
              <w:rPr>
                <w:rFonts w:ascii="Verdana" w:hAnsi="Verdana"/>
                <w:i/>
              </w:rPr>
              <w:t xml:space="preserve"> the Investigational Medicinal Product</w:t>
            </w:r>
            <w:r w:rsidR="00BD06E4">
              <w:rPr>
                <w:rFonts w:ascii="Verdana" w:hAnsi="Verdana"/>
                <w:i/>
              </w:rPr>
              <w:t>/Device</w:t>
            </w:r>
            <w:r w:rsidRPr="0017072F">
              <w:rPr>
                <w:rFonts w:ascii="Verdana" w:hAnsi="Verdana"/>
                <w:i/>
              </w:rPr>
              <w:t xml:space="preserve"> to the above trial site. This does </w:t>
            </w:r>
            <w:r w:rsidRPr="0017072F">
              <w:rPr>
                <w:rFonts w:ascii="Verdana" w:hAnsi="Verdana"/>
                <w:b/>
                <w:i/>
                <w:color w:val="FF0000"/>
              </w:rPr>
              <w:t>not</w:t>
            </w:r>
            <w:r>
              <w:rPr>
                <w:rFonts w:ascii="Verdana" w:hAnsi="Verdana"/>
                <w:i/>
              </w:rPr>
              <w:t xml:space="preserve"> permit</w:t>
            </w:r>
            <w:r w:rsidRPr="0017072F">
              <w:rPr>
                <w:rFonts w:ascii="Verdana" w:hAnsi="Verdana"/>
                <w:i/>
              </w:rPr>
              <w:t xml:space="preserve"> any study activities, screening or dosing upon receipt of IMP at the trial site.</w:t>
            </w:r>
          </w:p>
        </w:tc>
      </w:tr>
    </w:tbl>
    <w:p w:rsidR="00E10560" w:rsidRPr="00E10560" w:rsidRDefault="00E10560" w:rsidP="00E10560">
      <w:pPr>
        <w:spacing w:after="0"/>
        <w:rPr>
          <w:rFonts w:ascii="Verdana" w:hAnsi="Verdana"/>
          <w:i/>
          <w:sz w:val="16"/>
          <w:szCs w:val="16"/>
        </w:rPr>
      </w:pPr>
    </w:p>
    <w:p w:rsidR="00E10560" w:rsidRPr="00E10560" w:rsidRDefault="00E10560" w:rsidP="0017072F">
      <w:pPr>
        <w:rPr>
          <w:rFonts w:ascii="Verdana" w:hAnsi="Verdana"/>
          <w:i/>
          <w:sz w:val="18"/>
          <w:szCs w:val="18"/>
        </w:rPr>
      </w:pPr>
      <w:r w:rsidRPr="00E10560">
        <w:rPr>
          <w:rFonts w:ascii="Verdana" w:hAnsi="Verdana"/>
          <w:i/>
          <w:sz w:val="18"/>
          <w:szCs w:val="18"/>
        </w:rPr>
        <w:t>Where this form is completed on behalf of ACCORD by a designee p</w:t>
      </w:r>
      <w:r>
        <w:rPr>
          <w:rFonts w:ascii="Verdana" w:hAnsi="Verdana"/>
          <w:i/>
          <w:sz w:val="18"/>
          <w:szCs w:val="18"/>
        </w:rPr>
        <w:t xml:space="preserve">lease send a copy of the </w:t>
      </w:r>
      <w:r w:rsidRPr="00E10560">
        <w:rPr>
          <w:rFonts w:ascii="Verdana" w:hAnsi="Verdana"/>
          <w:i/>
          <w:sz w:val="18"/>
          <w:szCs w:val="18"/>
        </w:rPr>
        <w:t>completed form to the lead clinical trials monitor for the Sponsor’s records and ensure the original is filed in the TMF</w:t>
      </w:r>
    </w:p>
    <w:sectPr w:rsidR="00E10560" w:rsidRPr="00E10560" w:rsidSect="00E10560">
      <w:headerReference w:type="default" r:id="rId9"/>
      <w:footerReference w:type="default" r:id="rId10"/>
      <w:pgSz w:w="16838" w:h="11906" w:orient="landscape"/>
      <w:pgMar w:top="1440" w:right="1440" w:bottom="709" w:left="1440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B4" w:rsidRDefault="00CA0BB4" w:rsidP="00FC2F5E">
      <w:pPr>
        <w:spacing w:after="0" w:line="240" w:lineRule="auto"/>
      </w:pPr>
      <w:r>
        <w:separator/>
      </w:r>
    </w:p>
  </w:endnote>
  <w:endnote w:type="continuationSeparator" w:id="0">
    <w:p w:rsidR="00CA0BB4" w:rsidRDefault="00CA0BB4" w:rsidP="00FC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0" w:rsidRDefault="00CC2489" w:rsidP="00CC2489">
    <w:pPr>
      <w:pStyle w:val="Footer"/>
      <w:jc w:val="center"/>
    </w:pPr>
    <w:r>
      <w:t>CM001-</w:t>
    </w:r>
    <w:r w:rsidR="00E10560">
      <w:t xml:space="preserve">T03 </w:t>
    </w:r>
    <w:r>
      <w:t>v</w:t>
    </w:r>
    <w:r w:rsidR="007034C6">
      <w:t>2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B4" w:rsidRDefault="00CA0BB4" w:rsidP="00FC2F5E">
      <w:pPr>
        <w:spacing w:after="0" w:line="240" w:lineRule="auto"/>
      </w:pPr>
      <w:r>
        <w:separator/>
      </w:r>
    </w:p>
  </w:footnote>
  <w:footnote w:type="continuationSeparator" w:id="0">
    <w:p w:rsidR="00CA0BB4" w:rsidRDefault="00CA0BB4" w:rsidP="00FC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560" w:rsidRDefault="00E10560">
    <w:pPr>
      <w:pStyle w:val="Header"/>
    </w:pPr>
    <w:r w:rsidRPr="00FC2F5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-619125</wp:posOffset>
          </wp:positionH>
          <wp:positionV relativeFrom="paragraph">
            <wp:posOffset>-287655</wp:posOffset>
          </wp:positionV>
          <wp:extent cx="2219325" cy="514350"/>
          <wp:effectExtent l="1905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078" cy="516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0560" w:rsidRPr="00FC2F5E" w:rsidRDefault="00E10560" w:rsidP="00FC2F5E">
    <w:pPr>
      <w:pStyle w:val="Header"/>
      <w:jc w:val="center"/>
      <w:rPr>
        <w:rFonts w:ascii="Verdana" w:hAnsi="Verdana"/>
        <w:b/>
      </w:rPr>
    </w:pPr>
    <w:r w:rsidRPr="00FC2F5E">
      <w:rPr>
        <w:rFonts w:ascii="Verdana" w:hAnsi="Verdana"/>
        <w:b/>
      </w:rPr>
      <w:t>Regulatory Green Light</w:t>
    </w:r>
    <w:r>
      <w:rPr>
        <w:rFonts w:ascii="Verdana" w:hAnsi="Verdana"/>
        <w:b/>
      </w:rPr>
      <w:t xml:space="preserve">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5E"/>
    <w:rsid w:val="00025C54"/>
    <w:rsid w:val="00053E6E"/>
    <w:rsid w:val="000B7AA8"/>
    <w:rsid w:val="000C770F"/>
    <w:rsid w:val="0017072F"/>
    <w:rsid w:val="0028240F"/>
    <w:rsid w:val="00384BA1"/>
    <w:rsid w:val="00386210"/>
    <w:rsid w:val="0043279C"/>
    <w:rsid w:val="0043745B"/>
    <w:rsid w:val="00462DE6"/>
    <w:rsid w:val="007034C6"/>
    <w:rsid w:val="00737F91"/>
    <w:rsid w:val="008375C0"/>
    <w:rsid w:val="008D41DF"/>
    <w:rsid w:val="008F2BDA"/>
    <w:rsid w:val="00B53C26"/>
    <w:rsid w:val="00BD06E4"/>
    <w:rsid w:val="00BD7566"/>
    <w:rsid w:val="00BF402F"/>
    <w:rsid w:val="00CA0BB4"/>
    <w:rsid w:val="00CC2489"/>
    <w:rsid w:val="00D80476"/>
    <w:rsid w:val="00DA6790"/>
    <w:rsid w:val="00E10560"/>
    <w:rsid w:val="00E9711A"/>
    <w:rsid w:val="00F77F0F"/>
    <w:rsid w:val="00F86A33"/>
    <w:rsid w:val="00FC2F5E"/>
    <w:rsid w:val="00F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4A365-63DD-45A9-884D-4498F5E0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F5E"/>
  </w:style>
  <w:style w:type="paragraph" w:styleId="Footer">
    <w:name w:val="footer"/>
    <w:basedOn w:val="Normal"/>
    <w:link w:val="FooterChar"/>
    <w:uiPriority w:val="99"/>
    <w:unhideWhenUsed/>
    <w:rsid w:val="00FC2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F5E"/>
  </w:style>
  <w:style w:type="paragraph" w:styleId="BalloonText">
    <w:name w:val="Balloon Text"/>
    <w:basedOn w:val="Normal"/>
    <w:link w:val="BalloonTextChar"/>
    <w:uiPriority w:val="99"/>
    <w:semiHidden/>
    <w:unhideWhenUsed/>
    <w:rsid w:val="00FC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F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6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2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2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2" ma:contentTypeDescription="Create a new document." ma:contentTypeScope="" ma:versionID="78d93affdaefe310801ed1a2aa7b31a2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b2672ca2e225fdc34c1a5837ba603101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2B334-CAED-4C4E-ACE2-B3D0D07EF172}">
  <ds:schemaRefs>
    <ds:schemaRef ds:uri="http://schemas.microsoft.com/office/2006/metadata/properties"/>
    <ds:schemaRef ds:uri="http://schemas.microsoft.com/office/infopath/2007/PartnerControls"/>
    <ds:schemaRef ds:uri="e9a5a534-d80e-4429-8569-37d59b1d7518"/>
  </ds:schemaRefs>
</ds:datastoreItem>
</file>

<file path=customXml/itemProps2.xml><?xml version="1.0" encoding="utf-8"?>
<ds:datastoreItem xmlns:ds="http://schemas.openxmlformats.org/officeDocument/2006/customXml" ds:itemID="{DE67CA1A-3CAD-411D-B109-D1856A511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FF992-6F79-48C4-8F66-15E8ABBD9E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Roy</dc:creator>
  <cp:lastModifiedBy>Robertson, Gavin</cp:lastModifiedBy>
  <cp:revision>4</cp:revision>
  <dcterms:created xsi:type="dcterms:W3CDTF">2020-06-03T09:30:00Z</dcterms:created>
  <dcterms:modified xsi:type="dcterms:W3CDTF">2020-06-09T09:05:00Z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