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7AE9" w14:textId="77777777" w:rsidR="007A1B4B" w:rsidRDefault="007A1B4B" w:rsidP="007A1B4B">
      <w:pPr>
        <w:pStyle w:val="DocumentTitleA"/>
      </w:pPr>
    </w:p>
    <w:p w14:paraId="6B531F2B" w14:textId="2CF9D814" w:rsidR="000D44C5" w:rsidRPr="00E6260B" w:rsidRDefault="000D44C5" w:rsidP="00D57513">
      <w:pPr>
        <w:pStyle w:val="Title"/>
        <w:tabs>
          <w:tab w:val="center" w:pos="4156"/>
          <w:tab w:val="left" w:pos="7000"/>
        </w:tabs>
        <w:rPr>
          <w:rFonts w:asciiTheme="minorHAnsi" w:hAnsiTheme="minorHAnsi" w:cstheme="minorHAnsi"/>
          <w:iCs/>
          <w:color w:val="0D0D0D" w:themeColor="text1" w:themeTint="F2"/>
          <w:sz w:val="52"/>
          <w:szCs w:val="52"/>
        </w:rPr>
      </w:pPr>
      <w:r w:rsidRPr="00E6260B">
        <w:rPr>
          <w:rFonts w:asciiTheme="minorHAnsi" w:hAnsiTheme="minorHAnsi" w:cstheme="minorHAnsi"/>
          <w:iCs/>
          <w:color w:val="0D0D0D" w:themeColor="text1" w:themeTint="F2"/>
          <w:sz w:val="40"/>
          <w:szCs w:val="40"/>
        </w:rPr>
        <w:t>GUIDANCE</w:t>
      </w:r>
    </w:p>
    <w:p w14:paraId="1F52A3FA" w14:textId="77777777" w:rsidR="00E6260B" w:rsidRPr="00BA43DB" w:rsidRDefault="00E6260B" w:rsidP="00E6260B">
      <w:pPr>
        <w:jc w:val="both"/>
        <w:rPr>
          <w:rFonts w:ascii="Arial" w:hAnsi="Arial" w:cs="Arial"/>
          <w:sz w:val="22"/>
          <w:szCs w:val="22"/>
          <w:u w:val="single"/>
        </w:rPr>
      </w:pPr>
    </w:p>
    <w:p w14:paraId="25F47037" w14:textId="7597CBF1" w:rsidR="00E6260B" w:rsidRPr="00E6260B" w:rsidRDefault="00E6260B" w:rsidP="00E6260B">
      <w:pPr>
        <w:jc w:val="both"/>
        <w:rPr>
          <w:rFonts w:asciiTheme="minorHAnsi" w:hAnsiTheme="minorHAnsi" w:cstheme="minorHAnsi"/>
          <w:u w:val="single"/>
        </w:rPr>
      </w:pPr>
      <w:r w:rsidRPr="00E6260B">
        <w:rPr>
          <w:rFonts w:asciiTheme="minorHAnsi" w:hAnsiTheme="minorHAnsi" w:cstheme="minorHAnsi"/>
          <w:u w:val="single"/>
        </w:rPr>
        <w:t xml:space="preserve">This Participant Information Sheet Template is intended as a suggestion for the layout to be used for Global Health research studies that are taking place outside of the UK and which are sponsored by The University of Edinburgh. </w:t>
      </w:r>
    </w:p>
    <w:p w14:paraId="2D81ABCC" w14:textId="77777777" w:rsidR="00E6260B" w:rsidRPr="00E6260B" w:rsidRDefault="00E6260B" w:rsidP="00E6260B">
      <w:pPr>
        <w:jc w:val="both"/>
        <w:rPr>
          <w:rFonts w:asciiTheme="minorHAnsi" w:hAnsiTheme="minorHAnsi" w:cstheme="minorHAnsi"/>
          <w:u w:val="single"/>
        </w:rPr>
      </w:pPr>
    </w:p>
    <w:p w14:paraId="62A88554" w14:textId="77777777" w:rsidR="00E6260B" w:rsidRPr="00E6260B" w:rsidRDefault="00E6260B" w:rsidP="00E6260B">
      <w:pPr>
        <w:jc w:val="both"/>
        <w:rPr>
          <w:rFonts w:asciiTheme="minorHAnsi" w:hAnsiTheme="minorHAnsi" w:cstheme="minorHAnsi"/>
          <w:u w:val="single"/>
        </w:rPr>
      </w:pPr>
      <w:r w:rsidRPr="00E6260B">
        <w:rPr>
          <w:rFonts w:asciiTheme="minorHAnsi" w:hAnsiTheme="minorHAnsi" w:cstheme="minorHAnsi"/>
          <w:u w:val="single"/>
        </w:rPr>
        <w:t xml:space="preserve">Guidance is provided in </w:t>
      </w:r>
      <w:r w:rsidRPr="00E6260B">
        <w:rPr>
          <w:rFonts w:asciiTheme="minorHAnsi" w:hAnsiTheme="minorHAnsi" w:cstheme="minorHAnsi"/>
          <w:i/>
          <w:u w:val="single"/>
        </w:rPr>
        <w:t>italic</w:t>
      </w:r>
      <w:r w:rsidRPr="00E6260B">
        <w:rPr>
          <w:rFonts w:asciiTheme="minorHAnsi" w:hAnsiTheme="minorHAnsi" w:cstheme="minorHAnsi"/>
          <w:u w:val="single"/>
        </w:rPr>
        <w:t xml:space="preserve"> in </w:t>
      </w:r>
      <w:r w:rsidRPr="00E6260B">
        <w:rPr>
          <w:rFonts w:asciiTheme="minorHAnsi" w:hAnsiTheme="minorHAnsi" w:cstheme="minorHAnsi"/>
          <w:color w:val="0070C0"/>
          <w:u w:val="single"/>
        </w:rPr>
        <w:t xml:space="preserve">blue </w:t>
      </w:r>
      <w:r w:rsidRPr="00E6260B">
        <w:rPr>
          <w:rFonts w:asciiTheme="minorHAnsi" w:hAnsiTheme="minorHAnsi" w:cstheme="minorHAnsi"/>
          <w:u w:val="single"/>
        </w:rPr>
        <w:t xml:space="preserve">below. Please removal this guidance when finalising this document. </w:t>
      </w:r>
    </w:p>
    <w:p w14:paraId="760FC7A5" w14:textId="77777777" w:rsidR="00E6260B" w:rsidRPr="00E6260B" w:rsidRDefault="00E6260B" w:rsidP="00E6260B">
      <w:pPr>
        <w:jc w:val="both"/>
        <w:rPr>
          <w:rFonts w:asciiTheme="minorHAnsi" w:hAnsiTheme="minorHAnsi" w:cstheme="minorHAnsi"/>
          <w:u w:val="single"/>
        </w:rPr>
      </w:pPr>
    </w:p>
    <w:p w14:paraId="566B06DE" w14:textId="77777777" w:rsidR="00E6260B" w:rsidRPr="00E6260B" w:rsidRDefault="00E6260B" w:rsidP="00E6260B">
      <w:pPr>
        <w:jc w:val="both"/>
        <w:rPr>
          <w:rFonts w:asciiTheme="minorHAnsi" w:hAnsiTheme="minorHAnsi" w:cstheme="minorHAnsi"/>
          <w:u w:val="single"/>
        </w:rPr>
      </w:pPr>
      <w:r w:rsidRPr="00E6260B">
        <w:rPr>
          <w:rFonts w:asciiTheme="minorHAnsi" w:hAnsiTheme="minorHAnsi" w:cstheme="minorHAnsi"/>
          <w:u w:val="single"/>
        </w:rPr>
        <w:t xml:space="preserve">Text in black should remain unchanged. </w:t>
      </w:r>
    </w:p>
    <w:p w14:paraId="1ADB4128" w14:textId="348E1978" w:rsidR="000D44C5" w:rsidRPr="00E6260B" w:rsidRDefault="0097478F" w:rsidP="0097478F">
      <w:pPr>
        <w:rPr>
          <w:rFonts w:asciiTheme="minorHAnsi" w:hAnsiTheme="minorHAnsi" w:cstheme="minorHAnsi"/>
          <w:bCs/>
          <w:color w:val="0070C0"/>
          <w:szCs w:val="20"/>
          <w:lang w:eastAsia="en-GB"/>
        </w:rPr>
      </w:pPr>
      <w:r w:rsidRPr="00E6260B">
        <w:rPr>
          <w:rFonts w:asciiTheme="minorHAnsi" w:hAnsiTheme="minorHAnsi" w:cstheme="minorHAnsi"/>
          <w:bCs/>
          <w:color w:val="0070C0"/>
          <w:szCs w:val="20"/>
          <w:lang w:eastAsia="en-GB"/>
        </w:rPr>
        <w:br w:type="page"/>
      </w:r>
    </w:p>
    <w:p w14:paraId="219E9B61" w14:textId="77777777" w:rsidR="00E6260B" w:rsidRPr="00E6260B" w:rsidRDefault="00E6260B" w:rsidP="0097478F">
      <w:pPr>
        <w:rPr>
          <w:rFonts w:asciiTheme="minorHAnsi" w:hAnsiTheme="minorHAnsi" w:cstheme="minorHAnsi"/>
          <w:bCs/>
          <w:color w:val="0070C0"/>
          <w:sz w:val="22"/>
          <w:szCs w:val="18"/>
          <w:lang w:eastAsia="en-GB"/>
        </w:rPr>
      </w:pPr>
    </w:p>
    <w:p w14:paraId="597D1272" w14:textId="77777777" w:rsidR="0097478F" w:rsidRPr="0097478F" w:rsidRDefault="0097478F" w:rsidP="0097478F">
      <w:pPr>
        <w:rPr>
          <w:rFonts w:ascii="Calibri" w:hAnsi="Calibri" w:cs="Calibri"/>
          <w:bCs/>
          <w:color w:val="0070C0"/>
          <w:sz w:val="22"/>
          <w:szCs w:val="18"/>
          <w:lang w:eastAsia="en-GB"/>
        </w:rPr>
      </w:pPr>
    </w:p>
    <w:p w14:paraId="307F03AA" w14:textId="3C606B3F" w:rsidR="000D44C5" w:rsidRPr="007A1B4B" w:rsidRDefault="00E6260B" w:rsidP="000D44C5">
      <w:pPr>
        <w:pStyle w:val="DocumentTitleA"/>
      </w:pPr>
      <w:r>
        <w:t>Participant Information Sheet</w:t>
      </w:r>
    </w:p>
    <w:p w14:paraId="140F7819" w14:textId="65482780" w:rsidR="000D44C5" w:rsidRDefault="000D44C5" w:rsidP="000D44C5">
      <w:pPr>
        <w:pStyle w:val="Title"/>
        <w:tabs>
          <w:tab w:val="center" w:pos="4156"/>
          <w:tab w:val="left" w:pos="7000"/>
        </w:tabs>
        <w:rPr>
          <w:rFonts w:asciiTheme="minorHAnsi" w:hAnsiTheme="minorHAnsi" w:cstheme="minorHAnsi"/>
          <w:i/>
          <w:color w:val="0070C0"/>
          <w:sz w:val="28"/>
          <w:szCs w:val="28"/>
        </w:rPr>
      </w:pPr>
      <w:r w:rsidRPr="00E6260B">
        <w:rPr>
          <w:rFonts w:asciiTheme="minorHAnsi" w:hAnsiTheme="minorHAnsi" w:cstheme="minorHAnsi"/>
          <w:i/>
          <w:color w:val="0070C0"/>
          <w:sz w:val="28"/>
          <w:szCs w:val="28"/>
        </w:rPr>
        <w:t>Insert study title</w:t>
      </w:r>
    </w:p>
    <w:p w14:paraId="1074F168" w14:textId="77777777" w:rsidR="00E6260B" w:rsidRDefault="00E6260B" w:rsidP="000D44C5">
      <w:pPr>
        <w:pStyle w:val="Title"/>
        <w:tabs>
          <w:tab w:val="center" w:pos="4156"/>
          <w:tab w:val="left" w:pos="7000"/>
        </w:tabs>
        <w:rPr>
          <w:rFonts w:asciiTheme="minorHAnsi" w:hAnsiTheme="minorHAnsi" w:cstheme="minorHAnsi"/>
          <w:i/>
          <w:color w:val="0070C0"/>
          <w:sz w:val="28"/>
          <w:szCs w:val="28"/>
        </w:rPr>
      </w:pPr>
    </w:p>
    <w:p w14:paraId="002D468A" w14:textId="77777777" w:rsidR="00E6260B" w:rsidRPr="00E6260B" w:rsidRDefault="00E6260B" w:rsidP="00E6260B">
      <w:pPr>
        <w:jc w:val="both"/>
        <w:rPr>
          <w:rFonts w:asciiTheme="minorHAnsi" w:hAnsiTheme="minorHAnsi" w:cstheme="minorHAnsi"/>
          <w:b/>
        </w:rPr>
      </w:pPr>
      <w:r w:rsidRPr="00E6260B">
        <w:rPr>
          <w:rFonts w:asciiTheme="minorHAnsi" w:hAnsiTheme="minorHAnsi" w:cstheme="minorHAnsi"/>
          <w:b/>
        </w:rPr>
        <w:t>You are invited to take part in a research study. To help you decide whether or not to take part, it is important for you to understand why the research is being done and what it will involve. Please take time to read the following information carefully. Talk to others about the study if you wish. Contact us if there is anything that is not clear, or if you would like more information. Take time to decide whether or not you wish to take part.</w:t>
      </w:r>
    </w:p>
    <w:p w14:paraId="63F7C8A3" w14:textId="77777777" w:rsidR="00E6260B" w:rsidRPr="006C55F2" w:rsidRDefault="00E6260B" w:rsidP="00E6260B">
      <w:pPr>
        <w:jc w:val="both"/>
        <w:rPr>
          <w:rFonts w:ascii="Arial" w:hAnsi="Arial" w:cs="Arial"/>
          <w:b/>
        </w:rPr>
      </w:pPr>
    </w:p>
    <w:tbl>
      <w:tblPr>
        <w:tblStyle w:val="TableGrid"/>
        <w:tblW w:w="9020" w:type="dxa"/>
        <w:tblInd w:w="0" w:type="dxa"/>
        <w:tblLook w:val="04A0" w:firstRow="1" w:lastRow="0" w:firstColumn="1" w:lastColumn="0" w:noHBand="0" w:noVBand="1"/>
      </w:tblPr>
      <w:tblGrid>
        <w:gridCol w:w="9020"/>
      </w:tblGrid>
      <w:tr w:rsidR="00E6260B" w:rsidRPr="00E6260B" w14:paraId="297C50EA" w14:textId="77777777" w:rsidTr="32AEB5BE">
        <w:trPr>
          <w:trHeight w:val="360"/>
        </w:trPr>
        <w:tc>
          <w:tcPr>
            <w:tcW w:w="9020" w:type="dxa"/>
            <w:shd w:val="clear" w:color="auto" w:fill="222A35" w:themeFill="text2" w:themeFillShade="80"/>
            <w:vAlign w:val="center"/>
          </w:tcPr>
          <w:p w14:paraId="33D91160"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Study Background and Purpose</w:t>
            </w:r>
          </w:p>
        </w:tc>
      </w:tr>
      <w:tr w:rsidR="00E6260B" w:rsidRPr="00E6260B" w14:paraId="708189FE" w14:textId="77777777" w:rsidTr="32AEB5BE">
        <w:trPr>
          <w:trHeight w:val="1465"/>
        </w:trPr>
        <w:tc>
          <w:tcPr>
            <w:tcW w:w="9020" w:type="dxa"/>
            <w:vAlign w:val="center"/>
          </w:tcPr>
          <w:p w14:paraId="2138EDF6" w14:textId="77777777" w:rsidR="00E6260B" w:rsidRPr="00E6260B" w:rsidRDefault="00E6260B" w:rsidP="00334B26">
            <w:pPr>
              <w:jc w:val="both"/>
              <w:rPr>
                <w:rFonts w:asciiTheme="minorHAnsi" w:hAnsiTheme="minorHAnsi" w:cstheme="minorHAnsi"/>
                <w:sz w:val="22"/>
                <w:szCs w:val="22"/>
              </w:rPr>
            </w:pPr>
          </w:p>
          <w:p w14:paraId="200DBEC0" w14:textId="77777777" w:rsidR="00E6260B" w:rsidRPr="00E6260B" w:rsidRDefault="00E6260B" w:rsidP="00334B26">
            <w:pPr>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Give a brief background and rationale for the proposed research. Add the purpose of the study here and explain why the participant is being asked to take part. – this should be written in lay language. This should include:</w:t>
            </w:r>
          </w:p>
          <w:p w14:paraId="4A5B910F" w14:textId="77777777" w:rsidR="00E6260B" w:rsidRPr="00E6260B" w:rsidRDefault="00E6260B" w:rsidP="00334B26">
            <w:pPr>
              <w:jc w:val="both"/>
              <w:rPr>
                <w:rFonts w:asciiTheme="minorHAnsi" w:hAnsiTheme="minorHAnsi" w:cstheme="minorHAnsi"/>
                <w:i/>
                <w:iCs/>
                <w:color w:val="0070C0"/>
                <w:sz w:val="22"/>
                <w:szCs w:val="22"/>
              </w:rPr>
            </w:pPr>
          </w:p>
          <w:p w14:paraId="35D8C6F7"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 xml:space="preserve">A short introduction to explain who the research team are and how any institutions or collaborators are linked. </w:t>
            </w:r>
          </w:p>
          <w:p w14:paraId="5855B564"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 xml:space="preserve">Background to the rationale for the study and what you are trying to achieve. </w:t>
            </w:r>
          </w:p>
          <w:p w14:paraId="6B1C97FD"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Why is the study being conducted?</w:t>
            </w:r>
          </w:p>
          <w:p w14:paraId="42FFBCDF"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Where the study is taking place (e.g., Country, district/region, hospital name?)</w:t>
            </w:r>
          </w:p>
          <w:p w14:paraId="67FD8981"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Why has the participant been invited to take part and how have they been approached?</w:t>
            </w:r>
          </w:p>
          <w:p w14:paraId="0491198C"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the participant meets the eligibility criteria required of the study?</w:t>
            </w:r>
          </w:p>
          <w:p w14:paraId="4D8DB0C1" w14:textId="77777777" w:rsidR="00E6260B" w:rsidRPr="00E6260B" w:rsidRDefault="00E6260B" w:rsidP="00E6260B">
            <w:pPr>
              <w:pStyle w:val="ListParagraph"/>
              <w:numPr>
                <w:ilvl w:val="0"/>
                <w:numId w:val="59"/>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many other participants will be involved?</w:t>
            </w:r>
          </w:p>
          <w:p w14:paraId="4FC2ABFC" w14:textId="77777777" w:rsidR="00E6260B" w:rsidRPr="00E6260B" w:rsidRDefault="00E6260B" w:rsidP="00334B26">
            <w:pPr>
              <w:jc w:val="both"/>
              <w:rPr>
                <w:rFonts w:asciiTheme="minorHAnsi" w:hAnsiTheme="minorHAnsi" w:cstheme="minorHAnsi"/>
                <w:i/>
                <w:color w:val="0070C0"/>
                <w:sz w:val="22"/>
                <w:szCs w:val="22"/>
              </w:rPr>
            </w:pPr>
          </w:p>
          <w:p w14:paraId="7A4CD482" w14:textId="77777777" w:rsidR="00E6260B" w:rsidRPr="00E6260B" w:rsidRDefault="00E6260B" w:rsidP="00334B26">
            <w:pPr>
              <w:rPr>
                <w:rFonts w:asciiTheme="minorHAnsi" w:hAnsiTheme="minorHAnsi" w:cstheme="minorHAnsi"/>
                <w:sz w:val="22"/>
                <w:szCs w:val="22"/>
              </w:rPr>
            </w:pPr>
          </w:p>
        </w:tc>
      </w:tr>
      <w:tr w:rsidR="00E6260B" w:rsidRPr="00E6260B" w14:paraId="3C7022E6" w14:textId="77777777" w:rsidTr="32AEB5BE">
        <w:trPr>
          <w:trHeight w:val="326"/>
        </w:trPr>
        <w:tc>
          <w:tcPr>
            <w:tcW w:w="9020" w:type="dxa"/>
            <w:shd w:val="clear" w:color="auto" w:fill="222A35" w:themeFill="text2" w:themeFillShade="80"/>
            <w:vAlign w:val="center"/>
          </w:tcPr>
          <w:p w14:paraId="3497BE66"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Who is doing this study?</w:t>
            </w:r>
          </w:p>
        </w:tc>
      </w:tr>
      <w:tr w:rsidR="00E6260B" w:rsidRPr="00E6260B" w14:paraId="0D36DFDB" w14:textId="77777777" w:rsidTr="32AEB5BE">
        <w:trPr>
          <w:trHeight w:val="1465"/>
        </w:trPr>
        <w:tc>
          <w:tcPr>
            <w:tcW w:w="9020" w:type="dxa"/>
            <w:vAlign w:val="center"/>
          </w:tcPr>
          <w:p w14:paraId="34F7B536" w14:textId="77777777" w:rsidR="00E6260B" w:rsidRPr="00E6260B" w:rsidRDefault="00E6260B" w:rsidP="00334B26">
            <w:pPr>
              <w:pStyle w:val="NoSpacing"/>
              <w:jc w:val="both"/>
              <w:rPr>
                <w:rFonts w:asciiTheme="minorHAnsi" w:eastAsia="Calibri" w:hAnsiTheme="minorHAnsi" w:cstheme="minorHAnsi"/>
                <w:sz w:val="22"/>
                <w:szCs w:val="22"/>
              </w:rPr>
            </w:pPr>
            <w:r w:rsidRPr="00E6260B">
              <w:rPr>
                <w:rFonts w:asciiTheme="minorHAnsi" w:eastAsia="Calibri" w:hAnsiTheme="minorHAnsi" w:cstheme="minorHAnsi"/>
                <w:sz w:val="22"/>
                <w:szCs w:val="22"/>
              </w:rPr>
              <w:t xml:space="preserve">The study is being done by </w:t>
            </w:r>
            <w:r w:rsidRPr="00E6260B">
              <w:rPr>
                <w:rFonts w:asciiTheme="minorHAnsi" w:eastAsia="Calibri" w:hAnsiTheme="minorHAnsi" w:cstheme="minorHAnsi"/>
                <w:sz w:val="22"/>
                <w:szCs w:val="22"/>
                <w:highlight w:val="yellow"/>
              </w:rPr>
              <w:t>&lt;insert name of Principal Investigator, the local organisation/institution&gt;</w:t>
            </w:r>
            <w:r w:rsidRPr="00E6260B">
              <w:rPr>
                <w:rFonts w:asciiTheme="minorHAnsi" w:eastAsia="Calibri" w:hAnsiTheme="minorHAnsi" w:cstheme="minorHAnsi"/>
                <w:sz w:val="22"/>
                <w:szCs w:val="22"/>
              </w:rPr>
              <w:t xml:space="preserve">. The study has been funded by </w:t>
            </w:r>
            <w:r w:rsidRPr="00E6260B">
              <w:rPr>
                <w:rFonts w:asciiTheme="minorHAnsi" w:eastAsia="Calibri" w:hAnsiTheme="minorHAnsi" w:cstheme="minorHAnsi"/>
                <w:sz w:val="22"/>
                <w:szCs w:val="22"/>
                <w:highlight w:val="yellow"/>
              </w:rPr>
              <w:t>&lt;insert name of funder&gt;</w:t>
            </w:r>
            <w:r w:rsidRPr="00E6260B">
              <w:rPr>
                <w:rFonts w:asciiTheme="minorHAnsi" w:eastAsia="Calibri" w:hAnsiTheme="minorHAnsi" w:cstheme="minorHAnsi"/>
                <w:sz w:val="22"/>
                <w:szCs w:val="22"/>
              </w:rPr>
              <w:t xml:space="preserve"> and is sponsored by University of Edinburgh in the United Kingdom.</w:t>
            </w:r>
          </w:p>
          <w:p w14:paraId="1DEFA26D" w14:textId="77777777" w:rsidR="00E6260B" w:rsidRPr="00E6260B" w:rsidRDefault="00E6260B" w:rsidP="00334B26">
            <w:pPr>
              <w:jc w:val="both"/>
              <w:rPr>
                <w:rFonts w:asciiTheme="minorHAnsi" w:hAnsiTheme="minorHAnsi" w:cstheme="minorHAnsi"/>
                <w:sz w:val="22"/>
                <w:szCs w:val="22"/>
              </w:rPr>
            </w:pPr>
          </w:p>
        </w:tc>
      </w:tr>
      <w:tr w:rsidR="00E6260B" w:rsidRPr="00E6260B" w14:paraId="7FEB147D" w14:textId="77777777" w:rsidTr="32AEB5BE">
        <w:trPr>
          <w:trHeight w:val="369"/>
        </w:trPr>
        <w:tc>
          <w:tcPr>
            <w:tcW w:w="9020" w:type="dxa"/>
            <w:shd w:val="clear" w:color="auto" w:fill="222A35" w:themeFill="text2" w:themeFillShade="80"/>
            <w:vAlign w:val="center"/>
          </w:tcPr>
          <w:p w14:paraId="0D368723"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Do I have to take part?</w:t>
            </w:r>
          </w:p>
        </w:tc>
      </w:tr>
      <w:tr w:rsidR="00E6260B" w:rsidRPr="00E6260B" w14:paraId="6D5AA838" w14:textId="77777777" w:rsidTr="32AEB5BE">
        <w:trPr>
          <w:trHeight w:val="1524"/>
        </w:trPr>
        <w:tc>
          <w:tcPr>
            <w:tcW w:w="9020" w:type="dxa"/>
            <w:vAlign w:val="center"/>
          </w:tcPr>
          <w:p w14:paraId="787E0A40" w14:textId="77777777" w:rsidR="00E6260B" w:rsidRPr="00E6260B" w:rsidRDefault="00E6260B" w:rsidP="00334B26">
            <w:pPr>
              <w:jc w:val="both"/>
              <w:rPr>
                <w:rFonts w:asciiTheme="minorHAnsi" w:hAnsiTheme="minorHAnsi" w:cstheme="minorHAnsi"/>
                <w:sz w:val="22"/>
                <w:szCs w:val="22"/>
              </w:rPr>
            </w:pPr>
          </w:p>
          <w:p w14:paraId="165C296C" w14:textId="77777777" w:rsidR="00E6260B" w:rsidRPr="00E6260B" w:rsidRDefault="00E6260B" w:rsidP="00334B26">
            <w:pPr>
              <w:jc w:val="both"/>
              <w:rPr>
                <w:rFonts w:asciiTheme="minorHAnsi" w:hAnsiTheme="minorHAnsi" w:cstheme="minorHAnsi"/>
                <w:sz w:val="22"/>
                <w:szCs w:val="22"/>
              </w:rPr>
            </w:pPr>
            <w:r w:rsidRPr="00E6260B">
              <w:rPr>
                <w:rFonts w:asciiTheme="minorHAnsi" w:hAnsiTheme="minorHAnsi" w:cstheme="minorHAnsi"/>
                <w:sz w:val="22"/>
                <w:szCs w:val="22"/>
              </w:rPr>
              <w:t>No, it is up to you to decide whether or not to take part. If you do decide to take part you will be given this information sheet to keep and be asked to sign a consent form, which will be counter-signed by the researcher conducting this study. If you decide to take part you are still free to withdraw at any time and without giving a reason. Deciding not to take part or withdrawing from the study will not affect the healthcare that you receive, or your legal rights.</w:t>
            </w:r>
          </w:p>
          <w:p w14:paraId="68ADC490" w14:textId="77777777" w:rsidR="00E6260B" w:rsidRPr="00E6260B" w:rsidRDefault="00E6260B" w:rsidP="00334B26">
            <w:pPr>
              <w:jc w:val="both"/>
              <w:rPr>
                <w:rFonts w:asciiTheme="minorHAnsi" w:hAnsiTheme="minorHAnsi" w:cstheme="minorHAnsi"/>
                <w:sz w:val="22"/>
                <w:szCs w:val="22"/>
              </w:rPr>
            </w:pPr>
          </w:p>
        </w:tc>
      </w:tr>
      <w:tr w:rsidR="00E6260B" w:rsidRPr="00E6260B" w14:paraId="3E1529B7" w14:textId="77777777" w:rsidTr="32AEB5BE">
        <w:trPr>
          <w:trHeight w:val="369"/>
        </w:trPr>
        <w:tc>
          <w:tcPr>
            <w:tcW w:w="9020" w:type="dxa"/>
            <w:shd w:val="clear" w:color="auto" w:fill="222A35" w:themeFill="text2" w:themeFillShade="80"/>
            <w:vAlign w:val="center"/>
          </w:tcPr>
          <w:p w14:paraId="49F4595D"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Study Procedures</w:t>
            </w:r>
          </w:p>
        </w:tc>
      </w:tr>
      <w:tr w:rsidR="00E6260B" w:rsidRPr="00E6260B" w14:paraId="5C8996ED" w14:textId="77777777" w:rsidTr="32AEB5BE">
        <w:trPr>
          <w:trHeight w:val="429"/>
        </w:trPr>
        <w:tc>
          <w:tcPr>
            <w:tcW w:w="9020" w:type="dxa"/>
            <w:vAlign w:val="center"/>
          </w:tcPr>
          <w:p w14:paraId="4CEE1EA8" w14:textId="77777777" w:rsidR="00E6260B" w:rsidRPr="00E6260B" w:rsidRDefault="00E6260B" w:rsidP="00334B26">
            <w:pPr>
              <w:pStyle w:val="ListParagraph"/>
              <w:ind w:hanging="720"/>
              <w:rPr>
                <w:rFonts w:asciiTheme="minorHAnsi" w:hAnsiTheme="minorHAnsi" w:cstheme="minorHAnsi"/>
                <w:iCs/>
                <w:szCs w:val="22"/>
              </w:rPr>
            </w:pPr>
          </w:p>
          <w:p w14:paraId="661AF051" w14:textId="3F999C66" w:rsidR="00E6260B" w:rsidRPr="00E6260B" w:rsidRDefault="00E6260B" w:rsidP="00334B26">
            <w:pPr>
              <w:pStyle w:val="ListParagraph"/>
              <w:ind w:left="0" w:hanging="11"/>
              <w:rPr>
                <w:rFonts w:asciiTheme="minorHAnsi" w:hAnsiTheme="minorHAnsi" w:cstheme="minorHAnsi"/>
                <w:i/>
                <w:iCs/>
                <w:color w:val="0070C0"/>
                <w:szCs w:val="22"/>
              </w:rPr>
            </w:pPr>
            <w:r w:rsidRPr="00E6260B">
              <w:rPr>
                <w:rFonts w:asciiTheme="minorHAnsi" w:hAnsiTheme="minorHAnsi" w:cstheme="minorHAnsi"/>
                <w:i/>
                <w:iCs/>
                <w:color w:val="0070C0"/>
                <w:szCs w:val="22"/>
              </w:rPr>
              <w:t>This section should explain what will be involved in your research from a participant’s point of view. This should include a description of the procedures of the study explaining how a participant will be involved and what is required of them:</w:t>
            </w:r>
          </w:p>
          <w:p w14:paraId="328232BC" w14:textId="77777777" w:rsidR="00E6260B" w:rsidRPr="00E6260B" w:rsidRDefault="00E6260B" w:rsidP="00334B26">
            <w:pPr>
              <w:pStyle w:val="ListParagraph"/>
              <w:rPr>
                <w:rFonts w:asciiTheme="minorHAnsi" w:hAnsiTheme="minorHAnsi" w:cstheme="minorHAnsi"/>
                <w:i/>
                <w:color w:val="0070C0"/>
                <w:szCs w:val="22"/>
              </w:rPr>
            </w:pPr>
          </w:p>
          <w:p w14:paraId="47E131EF"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will the consent process be conducted (e.g., face-to-face at a hospital, online via video call, who will take consent, who will provide an explanation of the consent process)</w:t>
            </w:r>
          </w:p>
          <w:p w14:paraId="25457D49"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long participants will have to decide whether or not to take part?</w:t>
            </w:r>
          </w:p>
          <w:p w14:paraId="75E41CBA"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long will the participant be involved in the research?</w:t>
            </w:r>
          </w:p>
          <w:p w14:paraId="4B2F0926"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Number of visits involved and duration. For example, these will be conducted at your standard clinic appointments but will require you to stay xx minutes longer or you will be asked to attend xx extra visits</w:t>
            </w:r>
          </w:p>
          <w:p w14:paraId="667EE120"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Screening and inclusion procedures</w:t>
            </w:r>
          </w:p>
          <w:p w14:paraId="2C8F7F2A"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 xml:space="preserve">How and where procedures will take place (i.e., what procedures the participant is expected to do) - If complicated, it may be appropriate to include a diagram, timeline or photograph to explain. </w:t>
            </w:r>
          </w:p>
          <w:p w14:paraId="180E2F60"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Are there any special precautions / requirements for participants – e.g., fasting, medications to be stopped, avoiding alcohol etc.</w:t>
            </w:r>
          </w:p>
          <w:p w14:paraId="733C236E"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Simple flowcharts or tables outlining the study are useful to include here</w:t>
            </w:r>
          </w:p>
          <w:p w14:paraId="65281D95"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Distinguish what will be standard clinical care and what will be research-specific</w:t>
            </w:r>
          </w:p>
          <w:p w14:paraId="4F03C940"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Describe any randomisation and/or blinding procedures (and explain what randomisation is, in lay language)</w:t>
            </w:r>
          </w:p>
          <w:p w14:paraId="5F4C7A35"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Describe any drugs/interventions involved with the study</w:t>
            </w:r>
          </w:p>
          <w:p w14:paraId="13F93AEB"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Whether there will be any expenses paid (e.g., travel expenses)</w:t>
            </w:r>
          </w:p>
          <w:p w14:paraId="5B55FFEB"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What will happen if new information becomes available</w:t>
            </w:r>
          </w:p>
          <w:p w14:paraId="0D47BD34"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What will happen if there are incidental findings</w:t>
            </w:r>
          </w:p>
          <w:p w14:paraId="14323DC6"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Is there any anticipated inconvenience</w:t>
            </w:r>
          </w:p>
          <w:p w14:paraId="66788C26"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If participants are providing blood/tissue samples, specify exactly how much will be taken (in lay terms e.g. tea/tablespoons and equivalent millilitres)</w:t>
            </w:r>
          </w:p>
          <w:p w14:paraId="39A588FD"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If participants are providing blood/tissue samples – specify where these samples will be analysed (e.g. will they be sent to a 3</w:t>
            </w:r>
            <w:r w:rsidRPr="00E6260B">
              <w:rPr>
                <w:rFonts w:asciiTheme="minorHAnsi" w:hAnsiTheme="minorHAnsi" w:cstheme="minorHAnsi"/>
                <w:i/>
                <w:color w:val="0070C0"/>
                <w:szCs w:val="22"/>
                <w:vertAlign w:val="superscript"/>
              </w:rPr>
              <w:t>rd</w:t>
            </w:r>
            <w:r w:rsidRPr="00E6260B">
              <w:rPr>
                <w:rFonts w:asciiTheme="minorHAnsi" w:hAnsiTheme="minorHAnsi" w:cstheme="minorHAnsi"/>
                <w:i/>
                <w:color w:val="0070C0"/>
                <w:szCs w:val="22"/>
              </w:rPr>
              <w:t xml:space="preserve"> party/other institution/other country)</w:t>
            </w:r>
          </w:p>
          <w:p w14:paraId="1E851D11"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If you intend to use samples for DNA, this must be detailed here – with explicit consent sought for (i) DNA analysis and/or for (ii) genome wide analysis – it is suggested you provide a basic lay explanation of this</w:t>
            </w:r>
          </w:p>
          <w:p w14:paraId="73B8CFC4"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If you plan to retain and make further use of identifiable data/tissue following loss of capacity, you should inform the participant of this.</w:t>
            </w:r>
          </w:p>
          <w:p w14:paraId="1407940F"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Exposure to ionising radiation</w:t>
            </w:r>
          </w:p>
          <w:p w14:paraId="01C7AEB0"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Research Databases and Tissue Banks</w:t>
            </w:r>
          </w:p>
          <w:p w14:paraId="648541FE" w14:textId="77777777" w:rsidR="00E6260B" w:rsidRPr="00E6260B" w:rsidRDefault="00E6260B" w:rsidP="00E6260B">
            <w:pPr>
              <w:pStyle w:val="ListParagraph"/>
              <w:numPr>
                <w:ilvl w:val="0"/>
                <w:numId w:val="6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Impacts on possible pregnancy/breast feeding</w:t>
            </w:r>
          </w:p>
          <w:p w14:paraId="6741A5FC" w14:textId="77777777" w:rsidR="00E6260B" w:rsidRPr="00E6260B" w:rsidRDefault="00E6260B" w:rsidP="00334B26">
            <w:pPr>
              <w:pStyle w:val="ListParagraph"/>
              <w:ind w:left="0"/>
              <w:rPr>
                <w:rFonts w:asciiTheme="minorHAnsi" w:hAnsiTheme="minorHAnsi" w:cstheme="minorHAnsi"/>
                <w:szCs w:val="22"/>
              </w:rPr>
            </w:pPr>
          </w:p>
        </w:tc>
      </w:tr>
      <w:tr w:rsidR="00E6260B" w:rsidRPr="00E6260B" w14:paraId="522C9724" w14:textId="77777777" w:rsidTr="32AEB5BE">
        <w:trPr>
          <w:trHeight w:val="369"/>
        </w:trPr>
        <w:tc>
          <w:tcPr>
            <w:tcW w:w="9020" w:type="dxa"/>
            <w:shd w:val="clear" w:color="auto" w:fill="222A35" w:themeFill="text2" w:themeFillShade="80"/>
            <w:vAlign w:val="center"/>
          </w:tcPr>
          <w:p w14:paraId="256FEEE5"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lastRenderedPageBreak/>
              <w:t>Compensation for Participation in the Study</w:t>
            </w:r>
          </w:p>
        </w:tc>
      </w:tr>
      <w:tr w:rsidR="00E6260B" w:rsidRPr="00E6260B" w14:paraId="27DC4D25" w14:textId="77777777" w:rsidTr="32AEB5BE">
        <w:trPr>
          <w:trHeight w:val="849"/>
        </w:trPr>
        <w:tc>
          <w:tcPr>
            <w:tcW w:w="9020" w:type="dxa"/>
            <w:shd w:val="clear" w:color="auto" w:fill="FFFFFF" w:themeFill="background1"/>
            <w:vAlign w:val="center"/>
          </w:tcPr>
          <w:p w14:paraId="13AF12A7" w14:textId="77777777" w:rsidR="00E6260B" w:rsidRPr="00E6260B" w:rsidRDefault="00E6260B" w:rsidP="00334B26">
            <w:pPr>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 xml:space="preserve">Explain if participants will be compensated for participating in the study and how they will be compensated. </w:t>
            </w:r>
          </w:p>
          <w:p w14:paraId="3E6B4A97" w14:textId="77777777" w:rsidR="00E6260B" w:rsidRPr="00E6260B" w:rsidRDefault="00E6260B" w:rsidP="00334B26">
            <w:pPr>
              <w:rPr>
                <w:rFonts w:asciiTheme="minorHAnsi" w:hAnsiTheme="minorHAnsi" w:cstheme="minorHAnsi"/>
                <w:i/>
                <w:color w:val="0070C0"/>
                <w:sz w:val="22"/>
                <w:szCs w:val="22"/>
              </w:rPr>
            </w:pPr>
          </w:p>
          <w:p w14:paraId="351945FE" w14:textId="77777777" w:rsidR="00E6260B" w:rsidRPr="00E6260B" w:rsidRDefault="00E6260B" w:rsidP="00334B26">
            <w:pPr>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Consider:</w:t>
            </w:r>
          </w:p>
          <w:p w14:paraId="259EF186" w14:textId="77777777" w:rsidR="00E6260B" w:rsidRPr="00E6260B" w:rsidRDefault="00E6260B" w:rsidP="00E6260B">
            <w:pPr>
              <w:pStyle w:val="ListParagraph"/>
              <w:numPr>
                <w:ilvl w:val="0"/>
                <w:numId w:val="6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Participant costs in terms of travel/transport (indicate how much each participant will be reimbursed)</w:t>
            </w:r>
          </w:p>
          <w:p w14:paraId="5DA469C2" w14:textId="77777777" w:rsidR="00E6260B" w:rsidRPr="00E6260B" w:rsidRDefault="00E6260B" w:rsidP="00E6260B">
            <w:pPr>
              <w:pStyle w:val="ListParagraph"/>
              <w:numPr>
                <w:ilvl w:val="0"/>
                <w:numId w:val="6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Will participants be provided with any free meals during their visit to the hospital/clinic/research site?</w:t>
            </w:r>
          </w:p>
          <w:p w14:paraId="077A2DA4" w14:textId="77777777" w:rsidR="00E6260B" w:rsidRPr="00E6260B" w:rsidRDefault="00E6260B" w:rsidP="00334B26">
            <w:pPr>
              <w:pStyle w:val="ListParagraph"/>
              <w:rPr>
                <w:rFonts w:asciiTheme="minorHAnsi" w:hAnsiTheme="minorHAnsi" w:cstheme="minorHAnsi"/>
                <w:i/>
                <w:color w:val="0070C0"/>
                <w:szCs w:val="22"/>
              </w:rPr>
            </w:pPr>
          </w:p>
          <w:p w14:paraId="7535B136" w14:textId="77777777" w:rsidR="00E6260B" w:rsidRPr="00E6260B" w:rsidRDefault="00E6260B" w:rsidP="00334B26">
            <w:pPr>
              <w:rPr>
                <w:rFonts w:asciiTheme="minorHAnsi" w:hAnsiTheme="minorHAnsi" w:cstheme="minorHAnsi"/>
                <w:sz w:val="22"/>
                <w:szCs w:val="22"/>
              </w:rPr>
            </w:pPr>
          </w:p>
        </w:tc>
      </w:tr>
      <w:tr w:rsidR="00E6260B" w:rsidRPr="00E6260B" w14:paraId="0C14EA2E" w14:textId="77777777" w:rsidTr="32AEB5BE">
        <w:tc>
          <w:tcPr>
            <w:tcW w:w="9020" w:type="dxa"/>
            <w:shd w:val="clear" w:color="auto" w:fill="222A35" w:themeFill="text2" w:themeFillShade="80"/>
            <w:vAlign w:val="center"/>
          </w:tcPr>
          <w:p w14:paraId="498846E7"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Study Risks/Discomforts</w:t>
            </w:r>
          </w:p>
        </w:tc>
      </w:tr>
      <w:tr w:rsidR="00E6260B" w:rsidRPr="00E6260B" w14:paraId="688AAEFC" w14:textId="77777777" w:rsidTr="32AEB5BE">
        <w:trPr>
          <w:trHeight w:val="1021"/>
        </w:trPr>
        <w:tc>
          <w:tcPr>
            <w:tcW w:w="9020" w:type="dxa"/>
            <w:vAlign w:val="center"/>
          </w:tcPr>
          <w:p w14:paraId="1968AD85" w14:textId="77777777" w:rsidR="00E6260B" w:rsidRPr="00E6260B" w:rsidRDefault="00E6260B" w:rsidP="00334B26">
            <w:pPr>
              <w:jc w:val="both"/>
              <w:rPr>
                <w:rFonts w:asciiTheme="minorHAnsi" w:hAnsiTheme="minorHAnsi" w:cstheme="minorHAnsi"/>
                <w:sz w:val="22"/>
                <w:szCs w:val="22"/>
              </w:rPr>
            </w:pPr>
          </w:p>
          <w:p w14:paraId="5FD593BE" w14:textId="77777777" w:rsidR="00E6260B" w:rsidRPr="00E6260B" w:rsidRDefault="00E6260B" w:rsidP="00334B26">
            <w:pPr>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 xml:space="preserve">Description of the possible risks and discomforts a participant might experience while in the study. </w:t>
            </w:r>
          </w:p>
          <w:p w14:paraId="1F91C45B" w14:textId="77777777" w:rsidR="00E6260B" w:rsidRPr="00E6260B" w:rsidRDefault="00E6260B" w:rsidP="00334B26">
            <w:pPr>
              <w:jc w:val="both"/>
              <w:rPr>
                <w:rFonts w:asciiTheme="minorHAnsi" w:hAnsiTheme="minorHAnsi" w:cstheme="minorHAnsi"/>
                <w:i/>
                <w:color w:val="0070C0"/>
                <w:sz w:val="22"/>
                <w:szCs w:val="22"/>
              </w:rPr>
            </w:pPr>
          </w:p>
          <w:p w14:paraId="362692DA" w14:textId="77777777" w:rsidR="00E6260B" w:rsidRPr="00E6260B" w:rsidRDefault="00E6260B" w:rsidP="00334B26">
            <w:pPr>
              <w:jc w:val="both"/>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Consider:</w:t>
            </w:r>
          </w:p>
          <w:p w14:paraId="00DC8D17" w14:textId="77777777" w:rsidR="00E6260B" w:rsidRPr="00E6260B" w:rsidRDefault="00E6260B" w:rsidP="00E6260B">
            <w:pPr>
              <w:pStyle w:val="ListParagraph"/>
              <w:numPr>
                <w:ilvl w:val="0"/>
                <w:numId w:val="6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Reiterating how much time, how many visits etc. will be required in the study.</w:t>
            </w:r>
          </w:p>
          <w:p w14:paraId="281D614E" w14:textId="77777777" w:rsidR="00E6260B" w:rsidRPr="00E6260B" w:rsidRDefault="00E6260B" w:rsidP="00E6260B">
            <w:pPr>
              <w:pStyle w:val="ListParagraph"/>
              <w:numPr>
                <w:ilvl w:val="0"/>
                <w:numId w:val="6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Mention if there is a possibility of incidental findings and the procedure of how these will be dealt with. The participant should be informed if their doctor/healthcare professional will be made aware of any incidental findings.</w:t>
            </w:r>
          </w:p>
          <w:p w14:paraId="0A2ABECA" w14:textId="77777777" w:rsidR="00E6260B" w:rsidRPr="00E6260B" w:rsidRDefault="00E6260B" w:rsidP="00E6260B">
            <w:pPr>
              <w:pStyle w:val="ListParagraph"/>
              <w:numPr>
                <w:ilvl w:val="0"/>
                <w:numId w:val="6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color w:val="0070C0"/>
                <w:szCs w:val="22"/>
              </w:rPr>
            </w:pPr>
            <w:r w:rsidRPr="00E6260B">
              <w:rPr>
                <w:rFonts w:asciiTheme="minorHAnsi" w:hAnsiTheme="minorHAnsi" w:cstheme="minorHAnsi"/>
                <w:i/>
                <w:color w:val="0070C0"/>
                <w:szCs w:val="22"/>
              </w:rPr>
              <w:t xml:space="preserve">Mention if there will be any possible discomfort from study procedures or side effects from any drugs/intervention. </w:t>
            </w:r>
          </w:p>
          <w:p w14:paraId="24E5F502" w14:textId="77777777" w:rsidR="00E6260B" w:rsidRPr="00E6260B" w:rsidRDefault="00E6260B" w:rsidP="00334B26">
            <w:pPr>
              <w:jc w:val="both"/>
              <w:rPr>
                <w:rFonts w:asciiTheme="minorHAnsi" w:hAnsiTheme="minorHAnsi" w:cstheme="minorHAnsi"/>
                <w:sz w:val="22"/>
                <w:szCs w:val="22"/>
              </w:rPr>
            </w:pPr>
          </w:p>
          <w:p w14:paraId="24F5109A" w14:textId="77777777" w:rsidR="00E6260B" w:rsidRPr="00E6260B" w:rsidRDefault="00E6260B" w:rsidP="00334B26">
            <w:pPr>
              <w:jc w:val="both"/>
              <w:rPr>
                <w:rFonts w:asciiTheme="minorHAnsi" w:hAnsiTheme="minorHAnsi" w:cstheme="minorHAnsi"/>
                <w:b/>
                <w:sz w:val="22"/>
                <w:szCs w:val="22"/>
              </w:rPr>
            </w:pPr>
          </w:p>
        </w:tc>
      </w:tr>
      <w:tr w:rsidR="00E6260B" w:rsidRPr="00E6260B" w14:paraId="4B854352" w14:textId="77777777" w:rsidTr="32AEB5BE">
        <w:tc>
          <w:tcPr>
            <w:tcW w:w="9020" w:type="dxa"/>
            <w:shd w:val="clear" w:color="auto" w:fill="222A35" w:themeFill="text2" w:themeFillShade="80"/>
            <w:vAlign w:val="center"/>
          </w:tcPr>
          <w:p w14:paraId="2B67E33C"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 xml:space="preserve">Study Benefits </w:t>
            </w:r>
          </w:p>
        </w:tc>
      </w:tr>
      <w:tr w:rsidR="00E6260B" w:rsidRPr="00E6260B" w14:paraId="37CE4225" w14:textId="77777777" w:rsidTr="32AEB5BE">
        <w:trPr>
          <w:trHeight w:val="860"/>
        </w:trPr>
        <w:tc>
          <w:tcPr>
            <w:tcW w:w="9020" w:type="dxa"/>
            <w:vAlign w:val="center"/>
          </w:tcPr>
          <w:p w14:paraId="5274886A" w14:textId="77777777" w:rsidR="00E6260B" w:rsidRPr="00E6260B" w:rsidRDefault="00E6260B" w:rsidP="00334B26">
            <w:pPr>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Consider:</w:t>
            </w:r>
          </w:p>
          <w:p w14:paraId="5BA22C5D" w14:textId="77777777" w:rsidR="00E6260B" w:rsidRPr="00E6260B" w:rsidRDefault="00E6260B" w:rsidP="00E6260B">
            <w:pPr>
              <w:pStyle w:val="ListParagraph"/>
              <w:numPr>
                <w:ilvl w:val="0"/>
                <w:numId w:val="66"/>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 xml:space="preserve">Any anticipated benefits of the study including possible benefits to the participant, the community, the wider public health benefit. </w:t>
            </w:r>
          </w:p>
          <w:p w14:paraId="778CCE2A" w14:textId="77777777" w:rsidR="00E6260B" w:rsidRPr="00E6260B" w:rsidRDefault="00E6260B" w:rsidP="00334B26">
            <w:pPr>
              <w:rPr>
                <w:rFonts w:asciiTheme="minorHAnsi" w:hAnsiTheme="minorHAnsi" w:cstheme="minorHAnsi"/>
                <w:i/>
                <w:iCs/>
                <w:color w:val="0070C0"/>
                <w:sz w:val="22"/>
                <w:szCs w:val="22"/>
              </w:rPr>
            </w:pPr>
          </w:p>
          <w:p w14:paraId="6FCE0E0D" w14:textId="77777777" w:rsidR="00E6260B" w:rsidRPr="00E6260B" w:rsidRDefault="00E6260B" w:rsidP="00334B26">
            <w:pPr>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 xml:space="preserve">It is important not to exaggerate the possible benefits to the particular participant during the course of the research as this could be seen as coercive. </w:t>
            </w:r>
          </w:p>
          <w:p w14:paraId="4EFDFF09" w14:textId="77777777" w:rsidR="00E6260B" w:rsidRPr="00E6260B" w:rsidRDefault="00E6260B" w:rsidP="00334B26">
            <w:pPr>
              <w:jc w:val="both"/>
              <w:rPr>
                <w:rFonts w:asciiTheme="minorHAnsi" w:hAnsiTheme="minorHAnsi" w:cstheme="minorHAnsi"/>
                <w:i/>
                <w:color w:val="0070C0"/>
                <w:sz w:val="22"/>
                <w:szCs w:val="22"/>
              </w:rPr>
            </w:pPr>
          </w:p>
          <w:p w14:paraId="012DCEEB" w14:textId="77777777" w:rsidR="00E6260B" w:rsidRPr="00E6260B" w:rsidRDefault="00E6260B" w:rsidP="00334B26">
            <w:pPr>
              <w:jc w:val="both"/>
              <w:rPr>
                <w:rFonts w:asciiTheme="minorHAnsi" w:hAnsiTheme="minorHAnsi" w:cstheme="minorHAnsi"/>
                <w:i/>
                <w:iCs/>
                <w:color w:val="0070C0"/>
                <w:sz w:val="22"/>
                <w:szCs w:val="22"/>
              </w:rPr>
            </w:pPr>
            <w:r w:rsidRPr="00E6260B">
              <w:rPr>
                <w:rFonts w:asciiTheme="minorHAnsi" w:hAnsiTheme="minorHAnsi" w:cstheme="minorHAnsi"/>
                <w:i/>
                <w:color w:val="0070C0"/>
                <w:sz w:val="22"/>
                <w:szCs w:val="22"/>
              </w:rPr>
              <w:t xml:space="preserve">If </w:t>
            </w:r>
            <w:r w:rsidRPr="00E6260B">
              <w:rPr>
                <w:rFonts w:asciiTheme="minorHAnsi" w:hAnsiTheme="minorHAnsi" w:cstheme="minorHAnsi"/>
                <w:i/>
                <w:iCs/>
                <w:color w:val="0070C0"/>
                <w:sz w:val="22"/>
                <w:szCs w:val="22"/>
              </w:rPr>
              <w:t>there is no direct benefit to participating in the study, consider using the wording:</w:t>
            </w:r>
          </w:p>
          <w:p w14:paraId="5567CE42" w14:textId="77777777" w:rsidR="00E6260B" w:rsidRPr="00E6260B" w:rsidRDefault="00E6260B" w:rsidP="00334B26">
            <w:pPr>
              <w:jc w:val="both"/>
              <w:rPr>
                <w:rFonts w:asciiTheme="minorHAnsi" w:hAnsiTheme="minorHAnsi" w:cstheme="minorHAnsi"/>
                <w:sz w:val="22"/>
                <w:szCs w:val="22"/>
              </w:rPr>
            </w:pPr>
            <w:r w:rsidRPr="00E6260B">
              <w:rPr>
                <w:rFonts w:asciiTheme="minorHAnsi" w:hAnsiTheme="minorHAnsi" w:cstheme="minorHAnsi"/>
                <w:color w:val="0070C0"/>
                <w:sz w:val="22"/>
                <w:szCs w:val="22"/>
              </w:rPr>
              <w:t>“There are no direct benefits to you taking part in this study, but the results from this study might help to improve the healthcare of patients in the future.”</w:t>
            </w:r>
          </w:p>
          <w:p w14:paraId="0A609F5C" w14:textId="77777777" w:rsidR="00E6260B" w:rsidRPr="00E6260B" w:rsidRDefault="00E6260B" w:rsidP="00334B26">
            <w:pPr>
              <w:rPr>
                <w:rFonts w:asciiTheme="minorHAnsi" w:hAnsiTheme="minorHAnsi" w:cstheme="minorHAnsi"/>
                <w:sz w:val="22"/>
                <w:szCs w:val="22"/>
              </w:rPr>
            </w:pPr>
          </w:p>
        </w:tc>
      </w:tr>
      <w:tr w:rsidR="00E6260B" w:rsidRPr="00E6260B" w14:paraId="02CBEF2F" w14:textId="77777777" w:rsidTr="32AEB5BE">
        <w:trPr>
          <w:trHeight w:val="249"/>
        </w:trPr>
        <w:tc>
          <w:tcPr>
            <w:tcW w:w="9020" w:type="dxa"/>
            <w:shd w:val="clear" w:color="auto" w:fill="323E4F" w:themeFill="text2" w:themeFillShade="BF"/>
            <w:vAlign w:val="center"/>
          </w:tcPr>
          <w:p w14:paraId="7ECC6858" w14:textId="77777777" w:rsidR="00E6260B" w:rsidRPr="00E6260B" w:rsidRDefault="00E6260B" w:rsidP="00334B26">
            <w:pPr>
              <w:jc w:val="both"/>
              <w:rPr>
                <w:rFonts w:asciiTheme="minorHAnsi" w:hAnsiTheme="minorHAnsi" w:cstheme="minorHAnsi"/>
                <w:b/>
                <w:color w:val="FFFFFF" w:themeColor="background1"/>
                <w:sz w:val="22"/>
                <w:szCs w:val="22"/>
              </w:rPr>
            </w:pPr>
            <w:r w:rsidRPr="00E6260B">
              <w:rPr>
                <w:rFonts w:asciiTheme="minorHAnsi" w:hAnsiTheme="minorHAnsi" w:cstheme="minorHAnsi"/>
                <w:b/>
                <w:color w:val="FFFFFF" w:themeColor="background1"/>
                <w:sz w:val="22"/>
                <w:szCs w:val="22"/>
              </w:rPr>
              <w:t>What will happen if I don’t want to carry on with the study?</w:t>
            </w:r>
          </w:p>
        </w:tc>
      </w:tr>
      <w:tr w:rsidR="00E6260B" w:rsidRPr="00E6260B" w14:paraId="01E43017" w14:textId="77777777" w:rsidTr="32AEB5BE">
        <w:trPr>
          <w:trHeight w:val="2514"/>
        </w:trPr>
        <w:tc>
          <w:tcPr>
            <w:tcW w:w="9020" w:type="dxa"/>
            <w:vAlign w:val="center"/>
          </w:tcPr>
          <w:p w14:paraId="64A39140" w14:textId="77777777" w:rsidR="00E6260B" w:rsidRPr="00E6260B" w:rsidRDefault="00E6260B" w:rsidP="00334B26">
            <w:pPr>
              <w:shd w:val="clear" w:color="auto" w:fill="FFFFFF"/>
              <w:jc w:val="both"/>
              <w:rPr>
                <w:rFonts w:asciiTheme="minorHAnsi" w:hAnsiTheme="minorHAnsi" w:cstheme="minorHAnsi"/>
                <w:sz w:val="22"/>
                <w:szCs w:val="22"/>
              </w:rPr>
            </w:pPr>
          </w:p>
          <w:p w14:paraId="72082069" w14:textId="77777777" w:rsidR="00E6260B" w:rsidRPr="00E6260B" w:rsidRDefault="00E6260B" w:rsidP="00334B26">
            <w:pPr>
              <w:shd w:val="clear" w:color="auto" w:fill="FFFFFF" w:themeFill="background1"/>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You should make it clear at the outset what the participant should expect if they were to withdraw their consent. Some of the issues that may need to be addressed include:</w:t>
            </w:r>
          </w:p>
          <w:p w14:paraId="3CD05D06" w14:textId="77777777" w:rsidR="00E6260B" w:rsidRPr="00E6260B" w:rsidRDefault="00E6260B" w:rsidP="00E6260B">
            <w:pPr>
              <w:numPr>
                <w:ilvl w:val="0"/>
                <w:numId w:val="62"/>
              </w:numPr>
              <w:shd w:val="clear" w:color="auto" w:fill="FFFFFF" w:themeFill="background1"/>
              <w:spacing w:beforeAutospacing="1" w:afterAutospacing="1"/>
              <w:ind w:left="875"/>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At what point data can no longer be withdrawn if a participant withdraws (e.g., following aggregation or de-identification of the data).</w:t>
            </w:r>
          </w:p>
          <w:p w14:paraId="208D72D8" w14:textId="77777777" w:rsidR="00E6260B" w:rsidRPr="00E6260B" w:rsidRDefault="00E6260B" w:rsidP="00E6260B">
            <w:pPr>
              <w:numPr>
                <w:ilvl w:val="0"/>
                <w:numId w:val="62"/>
              </w:numPr>
              <w:shd w:val="clear" w:color="auto" w:fill="FFFFFF"/>
              <w:spacing w:before="100" w:beforeAutospacing="1" w:after="100" w:afterAutospacing="1"/>
              <w:ind w:left="875"/>
              <w:jc w:val="both"/>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Does withdrawal simply mean that participants will no longer be attending further research clinics or taking any further active part in the research?</w:t>
            </w:r>
          </w:p>
          <w:p w14:paraId="6D7B7CC4" w14:textId="77777777" w:rsidR="00E6260B" w:rsidRPr="00E6260B" w:rsidRDefault="00E6260B" w:rsidP="00E6260B">
            <w:pPr>
              <w:numPr>
                <w:ilvl w:val="0"/>
                <w:numId w:val="62"/>
              </w:numPr>
              <w:shd w:val="clear" w:color="auto" w:fill="FFFFFF"/>
              <w:spacing w:before="100" w:beforeAutospacing="1" w:after="100" w:afterAutospacing="1"/>
              <w:ind w:left="875"/>
              <w:jc w:val="both"/>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Could participants withdraw their samples from further analysis?</w:t>
            </w:r>
          </w:p>
          <w:p w14:paraId="356E632A" w14:textId="77777777" w:rsidR="00E6260B" w:rsidRPr="00E6260B" w:rsidRDefault="00E6260B" w:rsidP="00E6260B">
            <w:pPr>
              <w:numPr>
                <w:ilvl w:val="0"/>
                <w:numId w:val="62"/>
              </w:numPr>
              <w:shd w:val="clear" w:color="auto" w:fill="FFFFFF"/>
              <w:spacing w:before="100" w:beforeAutospacing="1" w:after="100" w:afterAutospacing="1"/>
              <w:ind w:left="875"/>
              <w:jc w:val="both"/>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If your study includes medium to long term follow up, how can participants withdraw from this element? For example, if you intend to access registry data over time, how could participants withdraw from this?</w:t>
            </w:r>
          </w:p>
          <w:p w14:paraId="66DF14C0" w14:textId="77777777" w:rsidR="00E6260B" w:rsidRPr="00E6260B" w:rsidRDefault="00E6260B" w:rsidP="00E6260B">
            <w:pPr>
              <w:numPr>
                <w:ilvl w:val="0"/>
                <w:numId w:val="62"/>
              </w:numPr>
              <w:shd w:val="clear" w:color="auto" w:fill="FFFFFF"/>
              <w:spacing w:before="100" w:beforeAutospacing="1" w:after="100" w:afterAutospacing="1"/>
              <w:ind w:left="875"/>
              <w:jc w:val="both"/>
              <w:rPr>
                <w:rFonts w:asciiTheme="minorHAnsi" w:hAnsiTheme="minorHAnsi" w:cstheme="minorHAnsi"/>
                <w:i/>
                <w:color w:val="0070C0"/>
                <w:sz w:val="22"/>
                <w:szCs w:val="22"/>
              </w:rPr>
            </w:pPr>
            <w:r w:rsidRPr="00E6260B">
              <w:rPr>
                <w:rFonts w:asciiTheme="minorHAnsi" w:hAnsiTheme="minorHAnsi" w:cstheme="minorHAnsi"/>
                <w:i/>
                <w:color w:val="0070C0"/>
                <w:sz w:val="22"/>
                <w:szCs w:val="22"/>
              </w:rPr>
              <w:t>Could withdrawal post intervention pose a safety issue? If so, how would you manage this (e.g., with an exit check-up)? Participants should be able to ask that any information collected at an exit check-up be included or excluded from the study.</w:t>
            </w:r>
          </w:p>
          <w:p w14:paraId="172C096E" w14:textId="77777777" w:rsidR="00E6260B" w:rsidRPr="00E6260B" w:rsidRDefault="00E6260B" w:rsidP="00E6260B">
            <w:pPr>
              <w:numPr>
                <w:ilvl w:val="0"/>
                <w:numId w:val="62"/>
              </w:numPr>
              <w:shd w:val="clear" w:color="auto" w:fill="FFFFFF" w:themeFill="background1"/>
              <w:ind w:left="873" w:hanging="357"/>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Can participants withdraw both data and tissue samples from subsequent tissue or data banking?</w:t>
            </w:r>
          </w:p>
          <w:p w14:paraId="0F728839" w14:textId="77777777" w:rsidR="00E6260B" w:rsidRPr="00E6260B" w:rsidRDefault="00E6260B" w:rsidP="00334B26">
            <w:pPr>
              <w:shd w:val="clear" w:color="auto" w:fill="FFFFFF" w:themeFill="background1"/>
              <w:jc w:val="both"/>
              <w:rPr>
                <w:rFonts w:asciiTheme="minorHAnsi" w:hAnsiTheme="minorHAnsi" w:cstheme="minorHAnsi"/>
                <w:i/>
                <w:iCs/>
                <w:color w:val="0070C0"/>
                <w:sz w:val="22"/>
                <w:szCs w:val="22"/>
              </w:rPr>
            </w:pPr>
          </w:p>
          <w:p w14:paraId="37E09C38" w14:textId="77777777" w:rsidR="00E6260B" w:rsidRPr="00E6260B" w:rsidRDefault="00E6260B" w:rsidP="00334B26">
            <w:pPr>
              <w:shd w:val="clear" w:color="auto" w:fill="FFFFFF" w:themeFill="background1"/>
              <w:jc w:val="both"/>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Suggested text for withdrawal: Text in blue should be adapted to the study requirements, while black text should remain. If making changes to blue text, please ensure the withdrawal options align with the withdrawal statement in the Protocol:</w:t>
            </w:r>
          </w:p>
          <w:p w14:paraId="3ED5DBF2" w14:textId="77777777" w:rsidR="00E6260B" w:rsidRPr="00E6260B" w:rsidRDefault="00E6260B" w:rsidP="00334B26">
            <w:pPr>
              <w:shd w:val="clear" w:color="auto" w:fill="FFFFFF"/>
              <w:ind w:left="516"/>
              <w:jc w:val="both"/>
              <w:rPr>
                <w:rFonts w:asciiTheme="minorHAnsi" w:hAnsiTheme="minorHAnsi" w:cstheme="minorHAnsi"/>
                <w:sz w:val="22"/>
                <w:szCs w:val="22"/>
              </w:rPr>
            </w:pPr>
          </w:p>
          <w:p w14:paraId="2D63B752" w14:textId="77777777" w:rsidR="00E6260B" w:rsidRPr="00E6260B" w:rsidRDefault="00E6260B" w:rsidP="00334B26">
            <w:pPr>
              <w:shd w:val="clear" w:color="auto" w:fill="FFFFFF"/>
              <w:jc w:val="both"/>
              <w:rPr>
                <w:rFonts w:asciiTheme="minorHAnsi" w:hAnsiTheme="minorHAnsi" w:cstheme="minorHAnsi"/>
                <w:sz w:val="22"/>
                <w:szCs w:val="22"/>
              </w:rPr>
            </w:pPr>
            <w:r w:rsidRPr="00E6260B">
              <w:rPr>
                <w:rFonts w:asciiTheme="minorHAnsi" w:hAnsiTheme="minorHAnsi" w:cstheme="minorHAnsi"/>
                <w:sz w:val="22"/>
                <w:szCs w:val="22"/>
              </w:rPr>
              <w:t xml:space="preserve">You are free to withdraw your participation at any point during the course of this study without providing any reason. </w:t>
            </w:r>
          </w:p>
          <w:p w14:paraId="657C878C" w14:textId="77777777" w:rsidR="00E6260B" w:rsidRPr="00E6260B" w:rsidRDefault="00E6260B" w:rsidP="00334B26">
            <w:pPr>
              <w:shd w:val="clear" w:color="auto" w:fill="FFFFFF"/>
              <w:jc w:val="both"/>
              <w:rPr>
                <w:rFonts w:asciiTheme="minorHAnsi" w:hAnsiTheme="minorHAnsi" w:cstheme="minorHAnsi"/>
                <w:sz w:val="22"/>
                <w:szCs w:val="22"/>
              </w:rPr>
            </w:pPr>
          </w:p>
          <w:p w14:paraId="7568FFFD" w14:textId="77777777" w:rsidR="00E6260B" w:rsidRPr="00E6260B" w:rsidRDefault="00E6260B" w:rsidP="00334B26">
            <w:pPr>
              <w:shd w:val="clear" w:color="auto" w:fill="FFFFFF"/>
              <w:jc w:val="both"/>
              <w:rPr>
                <w:rFonts w:asciiTheme="minorHAnsi" w:hAnsiTheme="minorHAnsi" w:cstheme="minorHAnsi"/>
                <w:sz w:val="22"/>
                <w:szCs w:val="22"/>
              </w:rPr>
            </w:pPr>
            <w:r w:rsidRPr="00E6260B">
              <w:rPr>
                <w:rFonts w:asciiTheme="minorHAnsi" w:hAnsiTheme="minorHAnsi" w:cstheme="minorHAnsi"/>
                <w:sz w:val="22"/>
                <w:szCs w:val="22"/>
              </w:rPr>
              <w:t>If you decide to withdraw from the study, you will have the option of withdrawal from:</w:t>
            </w:r>
          </w:p>
          <w:p w14:paraId="58318FF5" w14:textId="77777777" w:rsidR="00E6260B" w:rsidRPr="00E6260B" w:rsidRDefault="00E6260B" w:rsidP="00334B26">
            <w:pPr>
              <w:shd w:val="clear" w:color="auto" w:fill="FFFFFF"/>
              <w:jc w:val="both"/>
              <w:rPr>
                <w:rFonts w:asciiTheme="minorHAnsi" w:hAnsiTheme="minorHAnsi" w:cstheme="minorHAnsi"/>
                <w:sz w:val="22"/>
                <w:szCs w:val="22"/>
              </w:rPr>
            </w:pPr>
          </w:p>
          <w:p w14:paraId="006C9E5F" w14:textId="77777777" w:rsidR="00E6260B" w:rsidRPr="00E6260B" w:rsidRDefault="00E6260B" w:rsidP="00E6260B">
            <w:pPr>
              <w:pStyle w:val="ListParagraph"/>
              <w:numPr>
                <w:ilvl w:val="0"/>
                <w:numId w:val="65"/>
              </w:numPr>
              <w:shd w:val="clear" w:color="auto" w:fill="FFFFFF" w:themeFill="background1"/>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All aspects of the study but continued use of your data and your samples collected up to that point.</w:t>
            </w:r>
          </w:p>
          <w:p w14:paraId="6204595C" w14:textId="77777777" w:rsidR="00E6260B" w:rsidRPr="00E6260B" w:rsidRDefault="00E6260B" w:rsidP="00334B26">
            <w:pPr>
              <w:shd w:val="clear" w:color="auto" w:fill="FFFFFF" w:themeFill="background1"/>
              <w:rPr>
                <w:rFonts w:asciiTheme="minorHAnsi" w:hAnsiTheme="minorHAnsi" w:cstheme="minorHAnsi"/>
                <w:color w:val="0070C0"/>
                <w:sz w:val="22"/>
                <w:szCs w:val="22"/>
              </w:rPr>
            </w:pPr>
            <w:r w:rsidRPr="00E6260B">
              <w:rPr>
                <w:rFonts w:asciiTheme="minorHAnsi" w:hAnsiTheme="minorHAnsi" w:cstheme="minorHAnsi"/>
                <w:color w:val="0070C0"/>
                <w:sz w:val="22"/>
                <w:szCs w:val="22"/>
              </w:rPr>
              <w:t>Or</w:t>
            </w:r>
          </w:p>
          <w:p w14:paraId="5BE4F6C3" w14:textId="77777777" w:rsidR="00E6260B" w:rsidRPr="00E6260B" w:rsidRDefault="00E6260B" w:rsidP="00334B26">
            <w:pPr>
              <w:shd w:val="clear" w:color="auto" w:fill="FFFFFF" w:themeFill="background1"/>
              <w:rPr>
                <w:rFonts w:asciiTheme="minorHAnsi" w:hAnsiTheme="minorHAnsi" w:cstheme="minorHAnsi"/>
                <w:color w:val="0070C0"/>
                <w:sz w:val="22"/>
                <w:szCs w:val="22"/>
              </w:rPr>
            </w:pPr>
          </w:p>
          <w:p w14:paraId="79DB820F" w14:textId="77777777" w:rsidR="00E6260B" w:rsidRPr="00E6260B" w:rsidRDefault="00E6260B" w:rsidP="00E6260B">
            <w:pPr>
              <w:pStyle w:val="ListParagraph"/>
              <w:numPr>
                <w:ilvl w:val="0"/>
                <w:numId w:val="65"/>
              </w:numPr>
              <w:shd w:val="clear" w:color="auto" w:fill="FFFFFF" w:themeFill="background1"/>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szCs w:val="22"/>
              </w:rPr>
            </w:pPr>
            <w:r w:rsidRPr="00E6260B">
              <w:rPr>
                <w:rFonts w:asciiTheme="minorHAnsi" w:hAnsiTheme="minorHAnsi" w:cstheme="minorHAnsi"/>
                <w:color w:val="0070C0"/>
                <w:szCs w:val="22"/>
              </w:rPr>
              <w:t>All aspects of the study with removal of all previously collected data and samples.</w:t>
            </w:r>
            <w:r w:rsidRPr="00E6260B">
              <w:rPr>
                <w:rFonts w:asciiTheme="minorHAnsi" w:hAnsiTheme="minorHAnsi" w:cstheme="minorHAnsi"/>
                <w:szCs w:val="22"/>
              </w:rPr>
              <w:t xml:space="preserve"> </w:t>
            </w:r>
          </w:p>
          <w:p w14:paraId="751976E0" w14:textId="77777777" w:rsidR="00E6260B" w:rsidRPr="00E6260B" w:rsidRDefault="00E6260B" w:rsidP="00334B26">
            <w:pPr>
              <w:pStyle w:val="ListParagraph"/>
              <w:shd w:val="clear" w:color="auto" w:fill="FFFFFF"/>
              <w:rPr>
                <w:rFonts w:asciiTheme="minorHAnsi" w:hAnsiTheme="minorHAnsi" w:cstheme="minorHAnsi"/>
                <w:szCs w:val="22"/>
              </w:rPr>
            </w:pPr>
          </w:p>
          <w:p w14:paraId="6CF27246" w14:textId="77777777" w:rsidR="00E6260B" w:rsidRPr="00E6260B" w:rsidRDefault="00E6260B" w:rsidP="00334B26">
            <w:pPr>
              <w:shd w:val="clear" w:color="auto" w:fill="FFFFFF"/>
              <w:rPr>
                <w:rFonts w:asciiTheme="minorHAnsi" w:hAnsiTheme="minorHAnsi" w:cstheme="minorHAnsi"/>
                <w:sz w:val="22"/>
                <w:szCs w:val="22"/>
              </w:rPr>
            </w:pPr>
            <w:r w:rsidRPr="00E6260B">
              <w:rPr>
                <w:rFonts w:asciiTheme="minorHAnsi" w:hAnsiTheme="minorHAnsi" w:cstheme="minorHAnsi"/>
                <w:sz w:val="22"/>
                <w:szCs w:val="22"/>
              </w:rPr>
              <w:t xml:space="preserve">Leaving the study will not affect your access to routine medical care or your legal rights. </w:t>
            </w:r>
          </w:p>
          <w:p w14:paraId="2C16CDDC" w14:textId="77777777" w:rsidR="00E6260B" w:rsidRPr="00E6260B" w:rsidRDefault="00E6260B" w:rsidP="00334B26">
            <w:pPr>
              <w:shd w:val="clear" w:color="auto" w:fill="FFFFFF"/>
              <w:rPr>
                <w:rFonts w:asciiTheme="minorHAnsi" w:hAnsiTheme="minorHAnsi" w:cstheme="minorHAnsi"/>
                <w:sz w:val="22"/>
                <w:szCs w:val="22"/>
              </w:rPr>
            </w:pPr>
          </w:p>
        </w:tc>
      </w:tr>
      <w:tr w:rsidR="00E6260B" w:rsidRPr="00E6260B" w14:paraId="19D6F5E9" w14:textId="77777777" w:rsidTr="32AEB5BE">
        <w:tc>
          <w:tcPr>
            <w:tcW w:w="9020" w:type="dxa"/>
            <w:shd w:val="clear" w:color="auto" w:fill="222A35" w:themeFill="text2" w:themeFillShade="80"/>
            <w:vAlign w:val="center"/>
          </w:tcPr>
          <w:p w14:paraId="2A159A8E"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lastRenderedPageBreak/>
              <w:t>Confidentiality</w:t>
            </w:r>
          </w:p>
        </w:tc>
      </w:tr>
      <w:tr w:rsidR="00E6260B" w:rsidRPr="00E6260B" w14:paraId="16FD7628" w14:textId="77777777" w:rsidTr="32AEB5BE">
        <w:trPr>
          <w:trHeight w:val="719"/>
        </w:trPr>
        <w:tc>
          <w:tcPr>
            <w:tcW w:w="9020" w:type="dxa"/>
            <w:vAlign w:val="center"/>
          </w:tcPr>
          <w:p w14:paraId="66A4983A" w14:textId="77777777" w:rsidR="00E6260B" w:rsidRPr="00E6260B" w:rsidRDefault="00E6260B" w:rsidP="00334B26">
            <w:pPr>
              <w:jc w:val="both"/>
              <w:rPr>
                <w:rFonts w:asciiTheme="minorHAnsi" w:hAnsiTheme="minorHAnsi" w:cstheme="minorHAnsi"/>
                <w:sz w:val="22"/>
                <w:szCs w:val="22"/>
              </w:rPr>
            </w:pPr>
          </w:p>
          <w:p w14:paraId="5370C5D5" w14:textId="77777777" w:rsidR="00E6260B" w:rsidRPr="00E6260B" w:rsidRDefault="00E6260B" w:rsidP="00334B26">
            <w:pPr>
              <w:jc w:val="both"/>
              <w:rPr>
                <w:rFonts w:asciiTheme="minorHAnsi" w:hAnsiTheme="minorHAnsi" w:cstheme="minorHAnsi"/>
                <w:sz w:val="22"/>
                <w:szCs w:val="22"/>
              </w:rPr>
            </w:pPr>
            <w:r w:rsidRPr="00E6260B">
              <w:rPr>
                <w:rFonts w:asciiTheme="minorHAnsi" w:hAnsiTheme="minorHAnsi" w:cstheme="minorHAnsi"/>
                <w:sz w:val="22"/>
                <w:szCs w:val="22"/>
              </w:rPr>
              <w:t xml:space="preserve">To enable you to make an informed decision about taking part, it is important you understand what information will be collected and why, and how this information will be used. All the information we collect during the course of the research will be kept confidential and there are strict laws which safeguard your privacy at every stage. </w:t>
            </w:r>
          </w:p>
          <w:p w14:paraId="28625146" w14:textId="77777777" w:rsidR="00E6260B" w:rsidRPr="00E6260B" w:rsidRDefault="00E6260B" w:rsidP="00334B26">
            <w:pPr>
              <w:jc w:val="both"/>
              <w:rPr>
                <w:rFonts w:asciiTheme="minorHAnsi" w:hAnsiTheme="minorHAnsi" w:cstheme="minorHAnsi"/>
                <w:sz w:val="22"/>
                <w:szCs w:val="22"/>
              </w:rPr>
            </w:pPr>
          </w:p>
          <w:p w14:paraId="5ED4BC8D" w14:textId="77777777" w:rsidR="00E6260B" w:rsidRPr="00E6260B" w:rsidRDefault="00E6260B" w:rsidP="00334B26">
            <w:pPr>
              <w:pStyle w:val="NoSpacing"/>
              <w:tabs>
                <w:tab w:val="left" w:pos="1240"/>
              </w:tabs>
              <w:jc w:val="both"/>
              <w:rPr>
                <w:rFonts w:asciiTheme="minorHAnsi" w:hAnsiTheme="minorHAnsi" w:cstheme="minorHAnsi"/>
                <w:b/>
                <w:bCs/>
                <w:color w:val="000000" w:themeColor="text1"/>
                <w:sz w:val="22"/>
                <w:szCs w:val="22"/>
              </w:rPr>
            </w:pPr>
            <w:r w:rsidRPr="00E6260B">
              <w:rPr>
                <w:rFonts w:asciiTheme="minorHAnsi" w:hAnsiTheme="minorHAnsi" w:cstheme="minorHAnsi"/>
                <w:b/>
                <w:bCs/>
                <w:color w:val="000000" w:themeColor="text1"/>
                <w:sz w:val="22"/>
                <w:szCs w:val="22"/>
              </w:rPr>
              <w:t>Data Controller:</w:t>
            </w:r>
          </w:p>
          <w:p w14:paraId="22524A10" w14:textId="77777777" w:rsidR="00E6260B" w:rsidRPr="00E6260B" w:rsidRDefault="00E6260B" w:rsidP="32AEB5BE">
            <w:pPr>
              <w:pStyle w:val="NoSpacing"/>
              <w:tabs>
                <w:tab w:val="left" w:pos="1240"/>
              </w:tabs>
              <w:jc w:val="both"/>
              <w:rPr>
                <w:rFonts w:asciiTheme="minorHAnsi" w:hAnsiTheme="minorHAnsi" w:cstheme="minorBidi"/>
                <w:color w:val="000000" w:themeColor="text1"/>
                <w:sz w:val="22"/>
                <w:szCs w:val="22"/>
                <w:lang w:val="en-GB"/>
              </w:rPr>
            </w:pPr>
            <w:r w:rsidRPr="32AEB5BE">
              <w:rPr>
                <w:rFonts w:asciiTheme="minorHAnsi" w:hAnsiTheme="minorHAnsi" w:cstheme="minorBidi"/>
                <w:color w:val="000000" w:themeColor="text1"/>
                <w:sz w:val="22"/>
                <w:szCs w:val="22"/>
                <w:lang w:val="en-GB"/>
              </w:rPr>
              <w:t xml:space="preserve">The University of Edinburgh </w:t>
            </w:r>
            <w:r w:rsidRPr="32AEB5BE">
              <w:rPr>
                <w:rFonts w:asciiTheme="minorHAnsi" w:hAnsiTheme="minorHAnsi" w:cstheme="minorBidi"/>
                <w:color w:val="000000" w:themeColor="text1"/>
                <w:sz w:val="22"/>
                <w:szCs w:val="22"/>
                <w:highlight w:val="yellow"/>
                <w:lang w:val="en-GB"/>
              </w:rPr>
              <w:t>&lt;also insert name of collaborating institution, if applicable&gt;</w:t>
            </w:r>
            <w:r w:rsidRPr="32AEB5BE">
              <w:rPr>
                <w:rFonts w:asciiTheme="minorHAnsi" w:hAnsiTheme="minorHAnsi" w:cstheme="minorBidi"/>
                <w:color w:val="000000" w:themeColor="text1"/>
                <w:sz w:val="22"/>
                <w:szCs w:val="22"/>
                <w:lang w:val="en-GB"/>
              </w:rPr>
              <w:t xml:space="preserve"> is the Data Controller with respect to your personal data, and as such will determine who your personal data is used in the research. The University will process your personal data for the purpose of the research outlined above. Research is a task that is performed in the public interest.</w:t>
            </w:r>
          </w:p>
          <w:p w14:paraId="49EFFD50" w14:textId="77777777" w:rsidR="00E6260B" w:rsidRPr="00E6260B" w:rsidRDefault="00E6260B" w:rsidP="00334B26">
            <w:pPr>
              <w:jc w:val="both"/>
              <w:rPr>
                <w:rFonts w:asciiTheme="minorHAnsi" w:hAnsiTheme="minorHAnsi" w:cstheme="minorHAnsi"/>
                <w:sz w:val="22"/>
                <w:szCs w:val="22"/>
              </w:rPr>
            </w:pPr>
          </w:p>
          <w:p w14:paraId="16D5B411" w14:textId="77777777" w:rsidR="00E6260B" w:rsidRPr="00E6260B" w:rsidRDefault="00E6260B" w:rsidP="00334B26">
            <w:pPr>
              <w:jc w:val="both"/>
              <w:rPr>
                <w:rFonts w:asciiTheme="minorHAnsi" w:hAnsiTheme="minorHAnsi" w:cstheme="minorHAnsi"/>
                <w:sz w:val="22"/>
                <w:szCs w:val="22"/>
              </w:rPr>
            </w:pPr>
          </w:p>
          <w:p w14:paraId="1F69A707" w14:textId="77777777" w:rsidR="00E6260B" w:rsidRPr="00E6260B" w:rsidRDefault="00E6260B" w:rsidP="00334B26">
            <w:pPr>
              <w:jc w:val="both"/>
              <w:rPr>
                <w:rFonts w:asciiTheme="minorHAnsi" w:hAnsiTheme="minorHAnsi" w:cstheme="minorHAnsi"/>
                <w:b/>
                <w:sz w:val="22"/>
                <w:szCs w:val="22"/>
              </w:rPr>
            </w:pPr>
            <w:r w:rsidRPr="00E6260B">
              <w:rPr>
                <w:rFonts w:asciiTheme="minorHAnsi" w:hAnsiTheme="minorHAnsi" w:cstheme="minorHAnsi"/>
                <w:b/>
                <w:sz w:val="22"/>
                <w:szCs w:val="22"/>
              </w:rPr>
              <w:t xml:space="preserve">How will we use information about you? </w:t>
            </w:r>
          </w:p>
          <w:p w14:paraId="33396985" w14:textId="77777777" w:rsidR="00E6260B" w:rsidRPr="00E6260B" w:rsidRDefault="00E6260B" w:rsidP="32AEB5BE">
            <w:pPr>
              <w:pStyle w:val="NoSpacing"/>
              <w:jc w:val="both"/>
              <w:rPr>
                <w:rFonts w:asciiTheme="minorHAnsi" w:eastAsia="MS Mincho" w:hAnsiTheme="minorHAnsi" w:cstheme="minorBidi"/>
                <w:sz w:val="22"/>
                <w:szCs w:val="22"/>
                <w:lang w:val="en-GB"/>
              </w:rPr>
            </w:pPr>
            <w:r w:rsidRPr="32AEB5BE">
              <w:rPr>
                <w:rFonts w:asciiTheme="minorHAnsi" w:eastAsia="MS Mincho" w:hAnsiTheme="minorHAnsi" w:cstheme="minorBidi"/>
                <w:sz w:val="22"/>
                <w:szCs w:val="22"/>
                <w:lang w:val="en-GB"/>
              </w:rPr>
              <w:t>We will  collect the following personal identifiable information from you for this research study:</w:t>
            </w:r>
          </w:p>
          <w:p w14:paraId="3C91F313" w14:textId="77777777" w:rsidR="00E6260B" w:rsidRPr="00E6260B" w:rsidRDefault="00E6260B" w:rsidP="00E6260B">
            <w:pPr>
              <w:pStyle w:val="ListParagraph"/>
              <w:numPr>
                <w:ilvl w:val="0"/>
                <w:numId w:val="6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inorHAnsi" w:hAnsiTheme="minorHAnsi" w:cstheme="minorHAnsi"/>
                <w:color w:val="000000"/>
                <w:szCs w:val="22"/>
                <w:highlight w:val="yellow"/>
              </w:rPr>
            </w:pPr>
            <w:r w:rsidRPr="00E6260B">
              <w:rPr>
                <w:rFonts w:asciiTheme="minorHAnsi" w:hAnsiTheme="minorHAnsi" w:cstheme="minorHAnsi"/>
                <w:color w:val="000000" w:themeColor="text1"/>
                <w:szCs w:val="22"/>
                <w:highlight w:val="yellow"/>
              </w:rPr>
              <w:t xml:space="preserve">(list here all personal data being collected including name, age, gender, date of birth, address, village, marital status, education level, medical records, audio recordings of interviews, etc). Explain what types of data will be collected, including any special category data. Explain why this data is needed and how it will be used. </w:t>
            </w:r>
          </w:p>
          <w:p w14:paraId="4626FEFC" w14:textId="77777777" w:rsidR="00E6260B" w:rsidRPr="00E6260B" w:rsidRDefault="00E6260B" w:rsidP="00334B26">
            <w:pPr>
              <w:ind w:left="33"/>
              <w:jc w:val="both"/>
              <w:rPr>
                <w:rFonts w:asciiTheme="minorHAnsi" w:eastAsia="Arial" w:hAnsiTheme="minorHAnsi" w:cstheme="minorHAnsi"/>
                <w:sz w:val="22"/>
                <w:szCs w:val="22"/>
              </w:rPr>
            </w:pPr>
            <w:r w:rsidRPr="00E6260B">
              <w:rPr>
                <w:rFonts w:asciiTheme="minorHAnsi" w:eastAsia="Arial" w:hAnsiTheme="minorHAnsi" w:cstheme="minorHAnsi"/>
                <w:sz w:val="22"/>
                <w:szCs w:val="22"/>
              </w:rPr>
              <w:t xml:space="preserve">Any information that contains your name and personal identifiers will be assigned a unique study code to de-identify you. Your personal identifiable data will be kept separate from the main study database. </w:t>
            </w:r>
          </w:p>
          <w:p w14:paraId="6110F6A4" w14:textId="77777777" w:rsidR="00E6260B" w:rsidRPr="00E6260B" w:rsidRDefault="00E6260B" w:rsidP="00334B26">
            <w:pPr>
              <w:ind w:left="33"/>
              <w:jc w:val="both"/>
              <w:rPr>
                <w:rFonts w:asciiTheme="minorHAnsi" w:eastAsia="Arial" w:hAnsiTheme="minorHAnsi" w:cstheme="minorHAnsi"/>
                <w:sz w:val="22"/>
                <w:szCs w:val="22"/>
              </w:rPr>
            </w:pPr>
          </w:p>
          <w:p w14:paraId="62D2DD66" w14:textId="77777777" w:rsidR="00E6260B" w:rsidRPr="00E6260B" w:rsidRDefault="00E6260B" w:rsidP="00334B26">
            <w:pPr>
              <w:ind w:left="33"/>
              <w:jc w:val="both"/>
              <w:rPr>
                <w:rFonts w:asciiTheme="minorHAnsi" w:eastAsia="Arial" w:hAnsiTheme="minorHAnsi" w:cstheme="minorHAnsi"/>
                <w:b/>
                <w:bCs/>
                <w:sz w:val="22"/>
                <w:szCs w:val="22"/>
              </w:rPr>
            </w:pPr>
            <w:r w:rsidRPr="00E6260B">
              <w:rPr>
                <w:rFonts w:asciiTheme="minorHAnsi" w:eastAsia="Arial" w:hAnsiTheme="minorHAnsi" w:cstheme="minorHAnsi"/>
                <w:b/>
                <w:bCs/>
                <w:sz w:val="22"/>
                <w:szCs w:val="22"/>
              </w:rPr>
              <w:t>Hard Copy Data:</w:t>
            </w:r>
          </w:p>
          <w:p w14:paraId="4E847A81" w14:textId="77777777" w:rsidR="00E6260B" w:rsidRPr="00E6260B" w:rsidRDefault="00E6260B" w:rsidP="00334B26">
            <w:pPr>
              <w:ind w:left="33"/>
              <w:jc w:val="both"/>
              <w:rPr>
                <w:rFonts w:asciiTheme="minorHAnsi" w:eastAsia="Arial" w:hAnsiTheme="minorHAnsi" w:cstheme="minorHAnsi"/>
                <w:sz w:val="22"/>
                <w:szCs w:val="22"/>
              </w:rPr>
            </w:pPr>
            <w:r w:rsidRPr="00E6260B">
              <w:rPr>
                <w:rFonts w:asciiTheme="minorHAnsi" w:eastAsia="Arial" w:hAnsiTheme="minorHAnsi" w:cstheme="minorHAnsi"/>
                <w:sz w:val="22"/>
                <w:szCs w:val="22"/>
              </w:rPr>
              <w:t xml:space="preserve">The information we have collected in hard copies (e.g., paper consent forms) will be stored at </w:t>
            </w:r>
            <w:r w:rsidRPr="00E6260B">
              <w:rPr>
                <w:rFonts w:asciiTheme="minorHAnsi" w:eastAsia="Arial" w:hAnsiTheme="minorHAnsi" w:cstheme="minorHAnsi"/>
                <w:sz w:val="22"/>
                <w:szCs w:val="22"/>
                <w:highlight w:val="yellow"/>
              </w:rPr>
              <w:t>(insert exact location and address</w:t>
            </w:r>
            <w:r w:rsidRPr="00E6260B">
              <w:rPr>
                <w:rFonts w:asciiTheme="minorHAnsi" w:eastAsia="Arial" w:hAnsiTheme="minorHAnsi" w:cstheme="minorHAnsi"/>
                <w:sz w:val="22"/>
                <w:szCs w:val="22"/>
              </w:rPr>
              <w:t xml:space="preserve">) under lock and key cabinet. Only authorised members of the research team will have access to this data. We will store this data for a minimum of </w:t>
            </w:r>
            <w:r w:rsidRPr="00E6260B">
              <w:rPr>
                <w:rFonts w:asciiTheme="minorHAnsi" w:eastAsia="Arial" w:hAnsiTheme="minorHAnsi" w:cstheme="minorHAnsi"/>
                <w:sz w:val="22"/>
                <w:szCs w:val="22"/>
                <w:highlight w:val="yellow"/>
              </w:rPr>
              <w:t>X</w:t>
            </w:r>
            <w:r w:rsidRPr="00E6260B">
              <w:rPr>
                <w:rFonts w:asciiTheme="minorHAnsi" w:eastAsia="Arial" w:hAnsiTheme="minorHAnsi" w:cstheme="minorHAnsi"/>
                <w:sz w:val="22"/>
                <w:szCs w:val="22"/>
              </w:rPr>
              <w:t xml:space="preserve"> years following the end of the study.</w:t>
            </w:r>
          </w:p>
          <w:p w14:paraId="4B5C88A5" w14:textId="77777777" w:rsidR="00E6260B" w:rsidRPr="00E6260B" w:rsidRDefault="00E6260B" w:rsidP="00334B26">
            <w:pPr>
              <w:ind w:left="33"/>
              <w:jc w:val="both"/>
              <w:rPr>
                <w:rFonts w:asciiTheme="minorHAnsi" w:eastAsia="Arial" w:hAnsiTheme="minorHAnsi" w:cstheme="minorHAnsi"/>
                <w:i/>
                <w:iCs/>
                <w:color w:val="0070C0"/>
                <w:sz w:val="22"/>
                <w:szCs w:val="22"/>
              </w:rPr>
            </w:pPr>
            <w:r w:rsidRPr="00E6260B">
              <w:rPr>
                <w:rFonts w:asciiTheme="minorHAnsi" w:eastAsia="Arial" w:hAnsiTheme="minorHAnsi" w:cstheme="minorHAnsi"/>
                <w:i/>
                <w:iCs/>
                <w:color w:val="0070C0"/>
                <w:sz w:val="22"/>
                <w:szCs w:val="22"/>
              </w:rPr>
              <w:t>Consider:</w:t>
            </w:r>
          </w:p>
          <w:p w14:paraId="37F2FD5B" w14:textId="77777777" w:rsidR="00E6260B" w:rsidRPr="00E6260B" w:rsidRDefault="00E6260B" w:rsidP="00E6260B">
            <w:pPr>
              <w:pStyle w:val="ListParagraph"/>
              <w:numPr>
                <w:ilvl w:val="0"/>
                <w:numId w:val="5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eastAsia="Arial" w:hAnsiTheme="minorHAnsi" w:cstheme="minorHAnsi"/>
                <w:i/>
                <w:iCs/>
                <w:color w:val="0070C0"/>
                <w:szCs w:val="22"/>
              </w:rPr>
            </w:pPr>
            <w:r w:rsidRPr="00E6260B">
              <w:rPr>
                <w:rFonts w:asciiTheme="minorHAnsi" w:eastAsia="Arial" w:hAnsiTheme="minorHAnsi" w:cstheme="minorHAnsi"/>
                <w:i/>
                <w:iCs/>
                <w:color w:val="0070C0"/>
                <w:szCs w:val="22"/>
              </w:rPr>
              <w:t xml:space="preserve">If you plan to digitise consent forms, detail where the digital versions will be stored (e.g., local secure server or UoE’s DataStore) and detail how long the hard copies will be retained for before they are destroyed. </w:t>
            </w:r>
          </w:p>
          <w:p w14:paraId="7FEE569C" w14:textId="77777777" w:rsidR="00E6260B" w:rsidRPr="00E6260B" w:rsidRDefault="00E6260B" w:rsidP="00334B26">
            <w:pPr>
              <w:jc w:val="both"/>
              <w:rPr>
                <w:rFonts w:asciiTheme="minorHAnsi" w:eastAsia="Arial" w:hAnsiTheme="minorHAnsi" w:cstheme="minorHAnsi"/>
                <w:sz w:val="22"/>
                <w:szCs w:val="22"/>
              </w:rPr>
            </w:pPr>
          </w:p>
          <w:p w14:paraId="757D949B" w14:textId="77777777" w:rsidR="00E6260B" w:rsidRPr="00E6260B" w:rsidRDefault="00E6260B" w:rsidP="00334B26">
            <w:pPr>
              <w:jc w:val="both"/>
              <w:rPr>
                <w:rFonts w:asciiTheme="minorHAnsi" w:eastAsia="Arial" w:hAnsiTheme="minorHAnsi" w:cstheme="minorHAnsi"/>
                <w:b/>
                <w:bCs/>
                <w:sz w:val="22"/>
                <w:szCs w:val="22"/>
              </w:rPr>
            </w:pPr>
            <w:r w:rsidRPr="00E6260B">
              <w:rPr>
                <w:rFonts w:asciiTheme="minorHAnsi" w:eastAsia="Arial" w:hAnsiTheme="minorHAnsi" w:cstheme="minorHAnsi"/>
                <w:b/>
                <w:bCs/>
                <w:sz w:val="22"/>
                <w:szCs w:val="22"/>
              </w:rPr>
              <w:t>Electronic Data:</w:t>
            </w:r>
          </w:p>
          <w:p w14:paraId="6DBAFAE9" w14:textId="77777777" w:rsidR="00E6260B" w:rsidRPr="00E6260B" w:rsidRDefault="00E6260B" w:rsidP="00334B26">
            <w:pPr>
              <w:jc w:val="both"/>
              <w:rPr>
                <w:rFonts w:asciiTheme="minorHAnsi" w:eastAsia="Arial" w:hAnsiTheme="minorHAnsi" w:cstheme="minorHAnsi"/>
                <w:sz w:val="22"/>
                <w:szCs w:val="22"/>
              </w:rPr>
            </w:pPr>
            <w:r w:rsidRPr="00E6260B">
              <w:rPr>
                <w:rFonts w:asciiTheme="minorHAnsi" w:eastAsia="Arial" w:hAnsiTheme="minorHAnsi" w:cstheme="minorHAnsi"/>
                <w:sz w:val="22"/>
                <w:szCs w:val="22"/>
              </w:rPr>
              <w:lastRenderedPageBreak/>
              <w:t xml:space="preserve">The electronic data will be stored in a secured computer </w:t>
            </w:r>
            <w:r w:rsidRPr="00E6260B">
              <w:rPr>
                <w:rFonts w:asciiTheme="minorHAnsi" w:eastAsia="Arial" w:hAnsiTheme="minorHAnsi" w:cstheme="minorHAnsi"/>
                <w:sz w:val="22"/>
                <w:szCs w:val="22"/>
                <w:highlight w:val="yellow"/>
              </w:rPr>
              <w:t>(or enter database name) at &lt;insert location&gt;</w:t>
            </w:r>
            <w:r w:rsidRPr="00E6260B">
              <w:rPr>
                <w:rFonts w:asciiTheme="minorHAnsi" w:eastAsia="Arial" w:hAnsiTheme="minorHAnsi" w:cstheme="minorHAnsi"/>
                <w:sz w:val="22"/>
                <w:szCs w:val="22"/>
              </w:rPr>
              <w:t xml:space="preserve"> which can only be accessed with a secure password. Only authorised members of the research team will have access to the data. We will store this data for a minimum of </w:t>
            </w:r>
            <w:r w:rsidRPr="00E6260B">
              <w:rPr>
                <w:rFonts w:asciiTheme="minorHAnsi" w:eastAsia="Arial" w:hAnsiTheme="minorHAnsi" w:cstheme="minorHAnsi"/>
                <w:sz w:val="22"/>
                <w:szCs w:val="22"/>
                <w:highlight w:val="yellow"/>
              </w:rPr>
              <w:t>X</w:t>
            </w:r>
            <w:r w:rsidRPr="00E6260B">
              <w:rPr>
                <w:rFonts w:asciiTheme="minorHAnsi" w:eastAsia="Arial" w:hAnsiTheme="minorHAnsi" w:cstheme="minorHAnsi"/>
                <w:sz w:val="22"/>
                <w:szCs w:val="22"/>
              </w:rPr>
              <w:t xml:space="preserve"> years following the end of the study. </w:t>
            </w:r>
          </w:p>
          <w:p w14:paraId="3938BF8C" w14:textId="77777777" w:rsidR="00E6260B" w:rsidRPr="00E6260B" w:rsidRDefault="00E6260B" w:rsidP="00334B26">
            <w:pPr>
              <w:jc w:val="both"/>
              <w:rPr>
                <w:rFonts w:asciiTheme="minorHAnsi" w:eastAsia="Arial" w:hAnsiTheme="minorHAnsi" w:cstheme="minorHAnsi"/>
                <w:i/>
                <w:iCs/>
                <w:color w:val="0070C0"/>
                <w:sz w:val="22"/>
                <w:szCs w:val="22"/>
              </w:rPr>
            </w:pPr>
            <w:r w:rsidRPr="00E6260B">
              <w:rPr>
                <w:rFonts w:asciiTheme="minorHAnsi" w:eastAsia="Arial" w:hAnsiTheme="minorHAnsi" w:cstheme="minorHAnsi"/>
                <w:i/>
                <w:iCs/>
                <w:color w:val="0070C0"/>
                <w:sz w:val="22"/>
                <w:szCs w:val="22"/>
              </w:rPr>
              <w:t>Consider:</w:t>
            </w:r>
          </w:p>
          <w:p w14:paraId="51191DEC" w14:textId="77777777" w:rsidR="00E6260B" w:rsidRPr="00E6260B" w:rsidRDefault="00E6260B" w:rsidP="00E6260B">
            <w:pPr>
              <w:pStyle w:val="ListParagraph"/>
              <w:numPr>
                <w:ilvl w:val="0"/>
                <w:numId w:val="5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eastAsia="Arial" w:hAnsiTheme="minorHAnsi" w:cstheme="minorHAnsi"/>
                <w:i/>
                <w:iCs/>
                <w:color w:val="0070C0"/>
                <w:szCs w:val="22"/>
              </w:rPr>
            </w:pPr>
            <w:r w:rsidRPr="00E6260B">
              <w:rPr>
                <w:rFonts w:asciiTheme="minorHAnsi" w:eastAsia="Arial" w:hAnsiTheme="minorHAnsi" w:cstheme="minorHAnsi"/>
                <w:i/>
                <w:iCs/>
                <w:color w:val="0070C0"/>
                <w:szCs w:val="22"/>
              </w:rPr>
              <w:t xml:space="preserve">Will the active research data be transferred to and uploaded to UoE’s secure DataStore facility? </w:t>
            </w:r>
          </w:p>
          <w:p w14:paraId="4B9DCC30" w14:textId="77777777" w:rsidR="00E6260B" w:rsidRPr="00E6260B" w:rsidRDefault="00E6260B" w:rsidP="00E6260B">
            <w:pPr>
              <w:pStyle w:val="ListParagraph"/>
              <w:numPr>
                <w:ilvl w:val="0"/>
                <w:numId w:val="5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eastAsia="Arial" w:hAnsiTheme="minorHAnsi" w:cstheme="minorHAnsi"/>
                <w:i/>
                <w:iCs/>
                <w:color w:val="0070C0"/>
                <w:szCs w:val="22"/>
              </w:rPr>
            </w:pPr>
            <w:r w:rsidRPr="00E6260B">
              <w:rPr>
                <w:rFonts w:asciiTheme="minorHAnsi" w:eastAsia="Arial" w:hAnsiTheme="minorHAnsi" w:cstheme="minorHAnsi"/>
                <w:i/>
                <w:iCs/>
                <w:color w:val="0070C0"/>
                <w:szCs w:val="22"/>
              </w:rPr>
              <w:t>What is the longer term storage of the electronic dataset (e.g. do you plan to transfer and store data in UoE’s DataVault for longer term safe keeping?)</w:t>
            </w:r>
          </w:p>
          <w:p w14:paraId="7FAF2506" w14:textId="77777777" w:rsidR="00E6260B" w:rsidRPr="00E6260B" w:rsidRDefault="00E6260B" w:rsidP="00E6260B">
            <w:pPr>
              <w:pStyle w:val="ListParagraph"/>
              <w:numPr>
                <w:ilvl w:val="0"/>
                <w:numId w:val="5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eastAsia="Arial" w:hAnsiTheme="minorHAnsi" w:cstheme="minorHAnsi"/>
                <w:i/>
                <w:iCs/>
                <w:color w:val="0070C0"/>
                <w:szCs w:val="22"/>
              </w:rPr>
            </w:pPr>
            <w:r w:rsidRPr="00E6260B">
              <w:rPr>
                <w:rFonts w:asciiTheme="minorHAnsi" w:eastAsia="Arial" w:hAnsiTheme="minorHAnsi" w:cstheme="minorHAnsi"/>
                <w:i/>
                <w:iCs/>
                <w:color w:val="0070C0"/>
                <w:szCs w:val="22"/>
              </w:rPr>
              <w:t xml:space="preserve">Open access sharing (e.g. do you plan to upload the anonymised dataset to UoE’s DataShare for sharing with other researchers for future use?). </w:t>
            </w:r>
          </w:p>
          <w:p w14:paraId="7D2C6457" w14:textId="77777777" w:rsidR="00E6260B" w:rsidRPr="00E6260B" w:rsidRDefault="00E6260B" w:rsidP="00E6260B">
            <w:pPr>
              <w:pStyle w:val="ListParagraph"/>
              <w:numPr>
                <w:ilvl w:val="0"/>
                <w:numId w:val="5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eastAsia="Arial" w:hAnsiTheme="minorHAnsi" w:cstheme="minorHAnsi"/>
                <w:i/>
                <w:iCs/>
                <w:color w:val="0070C0"/>
                <w:szCs w:val="22"/>
              </w:rPr>
            </w:pPr>
            <w:r w:rsidRPr="00E6260B">
              <w:rPr>
                <w:rFonts w:asciiTheme="minorHAnsi" w:eastAsia="Arial" w:hAnsiTheme="minorHAnsi" w:cstheme="minorHAnsi"/>
                <w:i/>
                <w:iCs/>
                <w:color w:val="0070C0"/>
                <w:szCs w:val="22"/>
              </w:rPr>
              <w:t xml:space="preserve">See further guidance on </w:t>
            </w:r>
            <w:hyperlink r:id="rId11" w:history="1">
              <w:r w:rsidRPr="00E6260B">
                <w:rPr>
                  <w:rFonts w:asciiTheme="minorHAnsi" w:eastAsia="Arial" w:hAnsiTheme="minorHAnsi" w:cstheme="minorHAnsi"/>
                  <w:i/>
                  <w:iCs/>
                  <w:color w:val="0070C0"/>
                  <w:szCs w:val="22"/>
                </w:rPr>
                <w:t>DataStore</w:t>
              </w:r>
              <w:r w:rsidRPr="00E6260B">
                <w:rPr>
                  <w:rStyle w:val="Hyperlink"/>
                  <w:rFonts w:asciiTheme="minorHAnsi" w:eastAsia="Arial" w:hAnsiTheme="minorHAnsi" w:cstheme="minorHAnsi"/>
                  <w:i/>
                  <w:iCs/>
                  <w:szCs w:val="22"/>
                </w:rPr>
                <w:t>,</w:t>
              </w:r>
            </w:hyperlink>
            <w:r w:rsidRPr="00E6260B">
              <w:rPr>
                <w:rFonts w:asciiTheme="minorHAnsi" w:eastAsia="Arial" w:hAnsiTheme="minorHAnsi" w:cstheme="minorHAnsi"/>
                <w:i/>
                <w:iCs/>
                <w:color w:val="0070C0"/>
                <w:szCs w:val="22"/>
              </w:rPr>
              <w:t xml:space="preserve"> </w:t>
            </w:r>
            <w:hyperlink r:id="rId12" w:history="1">
              <w:r w:rsidRPr="00E6260B">
                <w:rPr>
                  <w:rStyle w:val="Hyperlink"/>
                  <w:rFonts w:asciiTheme="minorHAnsi" w:eastAsia="Arial" w:hAnsiTheme="minorHAnsi" w:cstheme="minorHAnsi"/>
                  <w:i/>
                  <w:iCs/>
                  <w:szCs w:val="22"/>
                </w:rPr>
                <w:t>DataVault</w:t>
              </w:r>
            </w:hyperlink>
            <w:r w:rsidRPr="00E6260B">
              <w:rPr>
                <w:rFonts w:asciiTheme="minorHAnsi" w:eastAsia="Arial" w:hAnsiTheme="minorHAnsi" w:cstheme="minorHAnsi"/>
                <w:i/>
                <w:iCs/>
                <w:color w:val="0070C0"/>
                <w:szCs w:val="22"/>
              </w:rPr>
              <w:t xml:space="preserve"> and </w:t>
            </w:r>
            <w:hyperlink r:id="rId13" w:history="1">
              <w:r w:rsidRPr="00E6260B">
                <w:rPr>
                  <w:rStyle w:val="Hyperlink"/>
                  <w:rFonts w:asciiTheme="minorHAnsi" w:eastAsia="Arial" w:hAnsiTheme="minorHAnsi" w:cstheme="minorHAnsi"/>
                  <w:i/>
                  <w:iCs/>
                  <w:szCs w:val="22"/>
                </w:rPr>
                <w:t>DataShare</w:t>
              </w:r>
            </w:hyperlink>
            <w:r w:rsidRPr="00E6260B">
              <w:rPr>
                <w:rFonts w:asciiTheme="minorHAnsi" w:eastAsia="Arial" w:hAnsiTheme="minorHAnsi" w:cstheme="minorHAnsi"/>
                <w:i/>
                <w:iCs/>
                <w:color w:val="0070C0"/>
                <w:szCs w:val="22"/>
              </w:rPr>
              <w:t>.</w:t>
            </w:r>
          </w:p>
          <w:p w14:paraId="2B1265E7" w14:textId="77777777" w:rsidR="00E6260B" w:rsidRPr="00E6260B" w:rsidRDefault="00E6260B" w:rsidP="00334B26">
            <w:pPr>
              <w:spacing w:before="100" w:beforeAutospacing="1" w:after="100" w:afterAutospacing="1"/>
              <w:jc w:val="both"/>
              <w:rPr>
                <w:rFonts w:asciiTheme="minorHAnsi" w:hAnsiTheme="minorHAnsi" w:cstheme="minorHAnsi"/>
                <w:color w:val="000000" w:themeColor="text1"/>
                <w:sz w:val="22"/>
                <w:szCs w:val="22"/>
                <w:highlight w:val="yellow"/>
              </w:rPr>
            </w:pPr>
            <w:r w:rsidRPr="00E6260B">
              <w:rPr>
                <w:rFonts w:asciiTheme="minorHAnsi" w:hAnsiTheme="minorHAnsi" w:cstheme="minorHAnsi"/>
                <w:i/>
                <w:iCs/>
                <w:color w:val="0070C0"/>
                <w:sz w:val="22"/>
                <w:szCs w:val="22"/>
              </w:rPr>
              <w:t xml:space="preserve">For studies including interviews (delete if not applicable): </w:t>
            </w:r>
            <w:r w:rsidRPr="00E6260B">
              <w:rPr>
                <w:rFonts w:asciiTheme="minorHAnsi" w:hAnsiTheme="minorHAnsi" w:cstheme="minorHAnsi"/>
                <w:color w:val="000000" w:themeColor="text1"/>
                <w:sz w:val="22"/>
                <w:szCs w:val="22"/>
              </w:rPr>
              <w:t xml:space="preserve">The interview audio recordings will be recorded using </w:t>
            </w:r>
            <w:r w:rsidRPr="00E6260B">
              <w:rPr>
                <w:rFonts w:asciiTheme="minorHAnsi" w:hAnsiTheme="minorHAnsi" w:cstheme="minorHAnsi"/>
                <w:color w:val="000000" w:themeColor="text1"/>
                <w:sz w:val="22"/>
                <w:szCs w:val="22"/>
                <w:highlight w:val="yellow"/>
              </w:rPr>
              <w:t>&lt;insert description of device or software (e.g., Dictaphone or MS Teams)&gt;.</w:t>
            </w:r>
          </w:p>
          <w:p w14:paraId="7BDC11FA" w14:textId="77777777" w:rsidR="00E6260B" w:rsidRPr="00E6260B" w:rsidRDefault="00E6260B" w:rsidP="00334B26">
            <w:pPr>
              <w:rPr>
                <w:rFonts w:asciiTheme="minorHAnsi" w:hAnsiTheme="minorHAnsi" w:cstheme="minorHAnsi"/>
                <w:i/>
                <w:iCs/>
                <w:color w:val="0070C0"/>
                <w:sz w:val="22"/>
                <w:szCs w:val="22"/>
              </w:rPr>
            </w:pPr>
            <w:r w:rsidRPr="00E6260B">
              <w:rPr>
                <w:rFonts w:asciiTheme="minorHAnsi" w:hAnsiTheme="minorHAnsi" w:cstheme="minorHAnsi"/>
                <w:i/>
                <w:iCs/>
                <w:color w:val="0070C0"/>
                <w:sz w:val="22"/>
                <w:szCs w:val="22"/>
              </w:rPr>
              <w:t xml:space="preserve">Consider: </w:t>
            </w:r>
          </w:p>
          <w:p w14:paraId="44AA9377" w14:textId="77777777" w:rsidR="00E6260B" w:rsidRPr="00E6260B" w:rsidRDefault="00E6260B" w:rsidP="00E6260B">
            <w:pPr>
              <w:pStyle w:val="ListParagraph"/>
              <w:numPr>
                <w:ilvl w:val="0"/>
                <w:numId w:val="5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Where will the recording device be initially stored?</w:t>
            </w:r>
          </w:p>
          <w:p w14:paraId="5EE80895" w14:textId="77777777" w:rsidR="00E6260B" w:rsidRPr="00E6260B" w:rsidRDefault="00E6260B" w:rsidP="00E6260B">
            <w:pPr>
              <w:pStyle w:val="ListParagraph"/>
              <w:numPr>
                <w:ilvl w:val="0"/>
                <w:numId w:val="5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do you plan to transfer the recorded files to a secure location (e.g. from the device to UoE’s DataStore?) If not using DataStore, where will the recording files be stored?</w:t>
            </w:r>
          </w:p>
          <w:p w14:paraId="069E197E" w14:textId="77777777" w:rsidR="00E6260B" w:rsidRPr="00E6260B" w:rsidRDefault="00E6260B" w:rsidP="00E6260B">
            <w:pPr>
              <w:pStyle w:val="ListParagraph"/>
              <w:numPr>
                <w:ilvl w:val="0"/>
                <w:numId w:val="5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How do you plan to de-identify the recordings?</w:t>
            </w:r>
          </w:p>
          <w:p w14:paraId="7A44B6AF" w14:textId="77777777" w:rsidR="00E6260B" w:rsidRPr="00E6260B" w:rsidRDefault="00E6260B" w:rsidP="00334B26">
            <w:pPr>
              <w:spacing w:before="100" w:beforeAutospacing="1" w:after="100" w:afterAutospacing="1"/>
              <w:jc w:val="both"/>
              <w:rPr>
                <w:rFonts w:asciiTheme="minorHAnsi" w:hAnsiTheme="minorHAnsi" w:cstheme="minorHAnsi"/>
                <w:color w:val="000000"/>
                <w:sz w:val="22"/>
                <w:szCs w:val="22"/>
              </w:rPr>
            </w:pPr>
            <w:r w:rsidRPr="00E6260B">
              <w:rPr>
                <w:rFonts w:asciiTheme="minorHAnsi" w:hAnsiTheme="minorHAnsi" w:cstheme="minorHAnsi"/>
                <w:color w:val="000000" w:themeColor="text1"/>
                <w:sz w:val="22"/>
                <w:szCs w:val="22"/>
              </w:rPr>
              <w:t xml:space="preserve">The recordings will be transcribed by </w:t>
            </w:r>
            <w:r w:rsidRPr="00E6260B">
              <w:rPr>
                <w:rFonts w:asciiTheme="minorHAnsi" w:hAnsiTheme="minorHAnsi" w:cstheme="minorHAnsi"/>
                <w:color w:val="000000" w:themeColor="text1"/>
                <w:sz w:val="22"/>
                <w:szCs w:val="22"/>
                <w:highlight w:val="yellow"/>
              </w:rPr>
              <w:t>&lt;insert name of company/organisation doing the transcriptions or state here if it is a member of the research team&gt;</w:t>
            </w:r>
            <w:r w:rsidRPr="00E6260B">
              <w:rPr>
                <w:rFonts w:asciiTheme="minorHAnsi" w:hAnsiTheme="minorHAnsi" w:cstheme="minorHAnsi"/>
                <w:color w:val="000000" w:themeColor="text1"/>
                <w:sz w:val="22"/>
                <w:szCs w:val="22"/>
              </w:rPr>
              <w:t xml:space="preserve"> and given a unique code to de-identify the transcripts. If any unwanted personal information is revealed accidentally during the interview recordings, it will be removed from the transcripts to maintain your confidentiality. Once transcribed, the audio recordings will be deleted. </w:t>
            </w:r>
          </w:p>
          <w:p w14:paraId="39215574" w14:textId="77777777" w:rsidR="00E6260B" w:rsidRPr="00E6260B" w:rsidRDefault="00E6260B" w:rsidP="00334B26">
            <w:pPr>
              <w:rPr>
                <w:rFonts w:asciiTheme="minorHAnsi" w:hAnsiTheme="minorHAnsi" w:cstheme="minorHAnsi"/>
                <w:b/>
                <w:bCs/>
                <w:color w:val="000000" w:themeColor="text1"/>
                <w:sz w:val="22"/>
                <w:szCs w:val="22"/>
              </w:rPr>
            </w:pPr>
            <w:r w:rsidRPr="00E6260B">
              <w:rPr>
                <w:rFonts w:asciiTheme="minorHAnsi" w:hAnsiTheme="minorHAnsi" w:cstheme="minorHAnsi"/>
                <w:b/>
                <w:bCs/>
                <w:color w:val="000000" w:themeColor="text1"/>
                <w:sz w:val="22"/>
                <w:szCs w:val="22"/>
              </w:rPr>
              <w:t>De-identifying the Data:</w:t>
            </w:r>
          </w:p>
          <w:p w14:paraId="4ED822F9" w14:textId="77777777" w:rsidR="00E6260B" w:rsidRPr="00E6260B" w:rsidRDefault="00E6260B" w:rsidP="00334B26">
            <w:pPr>
              <w:rPr>
                <w:rFonts w:asciiTheme="minorHAnsi" w:eastAsia="Calibri" w:hAnsiTheme="minorHAnsi" w:cstheme="minorHAnsi"/>
                <w:i/>
                <w:iCs/>
                <w:color w:val="0070C0"/>
                <w:sz w:val="22"/>
                <w:szCs w:val="22"/>
              </w:rPr>
            </w:pPr>
            <w:r w:rsidRPr="00E6260B">
              <w:rPr>
                <w:rFonts w:asciiTheme="minorHAnsi" w:eastAsia="Calibri" w:hAnsiTheme="minorHAnsi" w:cstheme="minorHAnsi"/>
                <w:i/>
                <w:iCs/>
                <w:color w:val="0070C0"/>
                <w:sz w:val="22"/>
                <w:szCs w:val="22"/>
              </w:rPr>
              <w:t>Consider:</w:t>
            </w:r>
          </w:p>
          <w:p w14:paraId="54C29082" w14:textId="77777777" w:rsidR="00E6260B" w:rsidRPr="00E6260B" w:rsidRDefault="00E6260B" w:rsidP="00E6260B">
            <w:pPr>
              <w:pStyle w:val="ListParagraph"/>
              <w:numPr>
                <w:ilvl w:val="0"/>
                <w:numId w:val="52"/>
              </w:numPr>
              <w:tabs>
                <w:tab w:val="left" w:pos="720"/>
                <w:tab w:val="left" w:pos="1440"/>
                <w:tab w:val="left" w:pos="2160"/>
                <w:tab w:val="left" w:pos="2880"/>
                <w:tab w:val="left" w:pos="4680"/>
                <w:tab w:val="left" w:pos="5400"/>
                <w:tab w:val="right" w:pos="9000"/>
              </w:tabs>
              <w:autoSpaceDE w:val="0"/>
              <w:autoSpaceDN w:val="0"/>
              <w:spacing w:beforeAutospacing="1" w:afterAutospacing="1"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 xml:space="preserve">How will you de-identify (pseudonymise) the data and maintain a secure system that separates the personal identifiable information from the de-identified dataset? For further guidance on pseudonymisation and full anonymisation of data, see </w:t>
            </w:r>
            <w:hyperlink r:id="rId14" w:history="1">
              <w:r w:rsidRPr="00E6260B">
                <w:rPr>
                  <w:rStyle w:val="Hyperlink"/>
                  <w:rFonts w:asciiTheme="minorHAnsi" w:hAnsiTheme="minorHAnsi" w:cstheme="minorHAnsi"/>
                  <w:i/>
                  <w:iCs/>
                  <w:szCs w:val="22"/>
                </w:rPr>
                <w:t>here</w:t>
              </w:r>
            </w:hyperlink>
            <w:r w:rsidRPr="00E6260B">
              <w:rPr>
                <w:rFonts w:asciiTheme="minorHAnsi" w:hAnsiTheme="minorHAnsi" w:cstheme="minorHAnsi"/>
                <w:i/>
                <w:iCs/>
                <w:color w:val="0070C0"/>
                <w:szCs w:val="22"/>
              </w:rPr>
              <w:t xml:space="preserve">. </w:t>
            </w:r>
          </w:p>
          <w:p w14:paraId="65C3F4B9" w14:textId="0138BC41" w:rsidR="00E6260B" w:rsidRPr="00E6260B" w:rsidRDefault="00E6260B" w:rsidP="00E6260B">
            <w:pPr>
              <w:pStyle w:val="ListParagraph"/>
              <w:numPr>
                <w:ilvl w:val="0"/>
                <w:numId w:val="52"/>
              </w:numPr>
              <w:tabs>
                <w:tab w:val="left" w:pos="720"/>
                <w:tab w:val="left" w:pos="1440"/>
                <w:tab w:val="left" w:pos="2160"/>
                <w:tab w:val="left" w:pos="2880"/>
                <w:tab w:val="left" w:pos="4680"/>
                <w:tab w:val="left" w:pos="5400"/>
                <w:tab w:val="right" w:pos="9000"/>
              </w:tabs>
              <w:autoSpaceDE w:val="0"/>
              <w:autoSpaceDN w:val="0"/>
              <w:spacing w:beforeAutospacing="1" w:afterAutospacing="1" w:line="240" w:lineRule="atLeast"/>
              <w:jc w:val="both"/>
              <w:rPr>
                <w:rFonts w:asciiTheme="minorHAnsi" w:hAnsiTheme="minorHAnsi" w:cstheme="minorHAnsi"/>
                <w:i/>
                <w:iCs/>
                <w:color w:val="0070C0"/>
                <w:szCs w:val="22"/>
              </w:rPr>
            </w:pPr>
            <w:r w:rsidRPr="00E6260B">
              <w:rPr>
                <w:rFonts w:asciiTheme="minorHAnsi" w:hAnsiTheme="minorHAnsi" w:cstheme="minorHAnsi"/>
                <w:i/>
                <w:iCs/>
                <w:color w:val="0070C0"/>
                <w:szCs w:val="22"/>
              </w:rPr>
              <w:t>Pseudonymisation keys should be stored in a separate secure (encrypted) container to the dataset to enhance participant confidentiality and reduce re-identification risk.</w:t>
            </w:r>
          </w:p>
          <w:p w14:paraId="29904223" w14:textId="77777777" w:rsidR="00E6260B" w:rsidRPr="00E6260B" w:rsidRDefault="00E6260B" w:rsidP="32AEB5BE">
            <w:pPr>
              <w:pStyle w:val="NoSpacing"/>
              <w:jc w:val="both"/>
              <w:rPr>
                <w:rFonts w:asciiTheme="minorHAnsi" w:eastAsia="Calibri" w:hAnsiTheme="minorHAnsi" w:cstheme="minorBidi"/>
                <w:i/>
                <w:iCs/>
                <w:sz w:val="22"/>
                <w:szCs w:val="22"/>
                <w:lang w:val="en-GB"/>
              </w:rPr>
            </w:pPr>
            <w:r w:rsidRPr="32AEB5BE">
              <w:rPr>
                <w:rFonts w:asciiTheme="minorHAnsi" w:eastAsia="Calibri" w:hAnsiTheme="minorHAnsi" w:cstheme="minorBidi"/>
                <w:i/>
                <w:iCs/>
                <w:color w:val="0070C0"/>
                <w:sz w:val="22"/>
                <w:szCs w:val="22"/>
                <w:lang w:val="en-GB"/>
              </w:rPr>
              <w:t>Payment to participants for their time (delete if not applicable)</w:t>
            </w:r>
            <w:r w:rsidRPr="32AEB5BE">
              <w:rPr>
                <w:rFonts w:asciiTheme="minorHAnsi" w:eastAsia="Calibri" w:hAnsiTheme="minorHAnsi" w:cstheme="minorBidi"/>
                <w:i/>
                <w:iCs/>
                <w:sz w:val="22"/>
                <w:szCs w:val="22"/>
                <w:lang w:val="en-GB"/>
              </w:rPr>
              <w:t>: Mention if personal details need to be shared (and with whom) in order for participants to receive payments/vouchers, if applicable.</w:t>
            </w:r>
          </w:p>
          <w:p w14:paraId="1E4605E5" w14:textId="77777777" w:rsidR="00E6260B" w:rsidRPr="00E6260B" w:rsidRDefault="00E6260B" w:rsidP="00334B26">
            <w:pPr>
              <w:pStyle w:val="NoSpacing"/>
              <w:jc w:val="both"/>
              <w:rPr>
                <w:rFonts w:asciiTheme="minorHAnsi" w:eastAsia="Calibri" w:hAnsiTheme="minorHAnsi" w:cstheme="minorHAnsi"/>
                <w:iCs/>
                <w:sz w:val="22"/>
                <w:szCs w:val="22"/>
              </w:rPr>
            </w:pPr>
          </w:p>
          <w:p w14:paraId="7F5CD91C" w14:textId="77777777" w:rsidR="00E6260B" w:rsidRPr="00E6260B" w:rsidRDefault="00E6260B" w:rsidP="00334B26">
            <w:pPr>
              <w:pStyle w:val="NoSpacing"/>
              <w:jc w:val="both"/>
              <w:rPr>
                <w:rFonts w:asciiTheme="minorHAnsi" w:eastAsia="Calibri" w:hAnsiTheme="minorHAnsi" w:cstheme="minorHAnsi"/>
                <w:sz w:val="22"/>
                <w:szCs w:val="22"/>
              </w:rPr>
            </w:pPr>
            <w:r w:rsidRPr="00E6260B">
              <w:rPr>
                <w:rFonts w:asciiTheme="minorHAnsi" w:hAnsiTheme="minorHAnsi" w:cstheme="minorHAnsi"/>
                <w:i/>
                <w:iCs/>
                <w:color w:val="0070C0"/>
                <w:sz w:val="22"/>
                <w:szCs w:val="22"/>
              </w:rPr>
              <w:t>International Transfer of Data:</w:t>
            </w:r>
          </w:p>
          <w:p w14:paraId="28020CD9" w14:textId="77777777" w:rsidR="00E6260B" w:rsidRPr="00E6260B" w:rsidRDefault="00E6260B" w:rsidP="00334B26">
            <w:pPr>
              <w:pStyle w:val="NoSpacing"/>
              <w:jc w:val="both"/>
              <w:rPr>
                <w:rFonts w:asciiTheme="minorHAnsi" w:eastAsia="Calibri" w:hAnsiTheme="minorHAnsi" w:cstheme="minorHAnsi"/>
                <w:sz w:val="22"/>
                <w:szCs w:val="22"/>
              </w:rPr>
            </w:pPr>
            <w:r w:rsidRPr="00E6260B">
              <w:rPr>
                <w:rFonts w:asciiTheme="minorHAnsi" w:eastAsia="Calibri" w:hAnsiTheme="minorHAnsi" w:cstheme="minorHAnsi"/>
                <w:sz w:val="22"/>
                <w:szCs w:val="22"/>
              </w:rPr>
              <w:t>We may share data about you outside your country for research-related purposes to:</w:t>
            </w:r>
          </w:p>
          <w:p w14:paraId="71B3961A" w14:textId="77777777" w:rsidR="00E6260B" w:rsidRPr="00E6260B" w:rsidRDefault="00E6260B" w:rsidP="00E6260B">
            <w:pPr>
              <w:pStyle w:val="NoSpacing"/>
              <w:numPr>
                <w:ilvl w:val="0"/>
                <w:numId w:val="57"/>
              </w:numPr>
              <w:jc w:val="both"/>
              <w:rPr>
                <w:rFonts w:asciiTheme="minorHAnsi" w:eastAsia="Calibri" w:hAnsiTheme="minorHAnsi" w:cstheme="minorHAnsi"/>
                <w:sz w:val="22"/>
                <w:szCs w:val="22"/>
              </w:rPr>
            </w:pPr>
            <w:r w:rsidRPr="00E6260B">
              <w:rPr>
                <w:rFonts w:asciiTheme="minorHAnsi" w:eastAsia="Calibri" w:hAnsiTheme="minorHAnsi" w:cstheme="minorHAnsi"/>
                <w:sz w:val="22"/>
                <w:szCs w:val="22"/>
              </w:rPr>
              <w:t>List here the reasons why you will send data out of the participant’s country.</w:t>
            </w:r>
          </w:p>
          <w:p w14:paraId="11926945" w14:textId="77777777" w:rsidR="00E6260B" w:rsidRPr="00E6260B" w:rsidRDefault="00E6260B" w:rsidP="00334B26">
            <w:pPr>
              <w:pStyle w:val="NoSpacing"/>
              <w:jc w:val="both"/>
              <w:rPr>
                <w:rFonts w:asciiTheme="minorHAnsi" w:eastAsia="Calibri" w:hAnsiTheme="minorHAnsi" w:cstheme="minorHAnsi"/>
                <w:sz w:val="22"/>
                <w:szCs w:val="22"/>
              </w:rPr>
            </w:pPr>
          </w:p>
          <w:p w14:paraId="38DD3F6D" w14:textId="77777777" w:rsidR="00E6260B" w:rsidRPr="00E6260B" w:rsidRDefault="00E6260B" w:rsidP="32AEB5BE">
            <w:pPr>
              <w:pStyle w:val="NoSpacing"/>
              <w:jc w:val="both"/>
              <w:rPr>
                <w:rFonts w:asciiTheme="minorHAnsi" w:eastAsia="Calibri" w:hAnsiTheme="minorHAnsi" w:cstheme="minorBidi"/>
                <w:sz w:val="22"/>
                <w:szCs w:val="22"/>
                <w:lang w:val="en-GB"/>
              </w:rPr>
            </w:pPr>
            <w:r w:rsidRPr="32AEB5BE">
              <w:rPr>
                <w:rFonts w:asciiTheme="minorHAnsi" w:eastAsia="Calibri" w:hAnsiTheme="minorHAnsi" w:cstheme="minorBidi"/>
                <w:sz w:val="22"/>
                <w:szCs w:val="22"/>
                <w:lang w:val="en-GB"/>
              </w:rPr>
              <w:t xml:space="preserve">If this happens, we will only share the data that is needed. We will also make sure you cannot be identified from the data that is shared where possible. This may not be possible under certain circumstances - for instance, if you have a rare illness, it may still be possible to identify you. If your data is shared outside your country, it will be with the following types of organisations. </w:t>
            </w:r>
          </w:p>
          <w:p w14:paraId="1AD71DC1" w14:textId="77777777" w:rsidR="00E6260B" w:rsidRPr="00E6260B" w:rsidRDefault="00E6260B" w:rsidP="00E6260B">
            <w:pPr>
              <w:pStyle w:val="ListParagraph"/>
              <w:numPr>
                <w:ilvl w:val="0"/>
                <w:numId w:val="56"/>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highlight w:val="yellow"/>
                <w:u w:val="single"/>
              </w:rPr>
              <w:lastRenderedPageBreak/>
              <w:t xml:space="preserve">The University of Edinburgh (UoE): Data will be transferred to and stored securely on a data storage facility at UoE for a minimum of X years following the end of the study. </w:t>
            </w:r>
          </w:p>
          <w:p w14:paraId="499D30D5" w14:textId="77777777" w:rsidR="00E6260B" w:rsidRPr="00E6260B" w:rsidRDefault="00E6260B" w:rsidP="00E6260B">
            <w:pPr>
              <w:pStyle w:val="ListParagraph"/>
              <w:numPr>
                <w:ilvl w:val="0"/>
                <w:numId w:val="56"/>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highlight w:val="yellow"/>
                <w:u w:val="single"/>
              </w:rPr>
              <w:t>[insert list e.g., our collaborating partners who analyse your data]</w:t>
            </w:r>
          </w:p>
          <w:p w14:paraId="2E672C4E" w14:textId="77777777" w:rsidR="00E6260B" w:rsidRPr="00E6260B" w:rsidRDefault="00E6260B" w:rsidP="00334B26">
            <w:pPr>
              <w:pStyle w:val="NormalWeb"/>
              <w:spacing w:before="240" w:after="300"/>
              <w:jc w:val="both"/>
              <w:rPr>
                <w:rFonts w:asciiTheme="minorHAnsi" w:eastAsia="Arial" w:hAnsiTheme="minorHAnsi" w:cstheme="minorHAnsi"/>
                <w:color w:val="0078D4"/>
                <w:sz w:val="22"/>
                <w:szCs w:val="22"/>
              </w:rPr>
            </w:pPr>
            <w:r w:rsidRPr="00E6260B">
              <w:rPr>
                <w:rFonts w:asciiTheme="minorHAnsi" w:eastAsia="Arial" w:hAnsiTheme="minorHAnsi" w:cstheme="minorHAnsi"/>
                <w:color w:val="0078D4"/>
                <w:sz w:val="22"/>
                <w:szCs w:val="22"/>
                <w:u w:val="single"/>
              </w:rPr>
              <w:t>We will make sure your data is protected. Anyone who accesses your data outside your country for the purpose of this research must follow The University of Edinburgh’s instructions so that your data has a similar level of protection as it does under UK law. We will make sure your data is safe outside the UK by doing the following [</w:t>
            </w:r>
            <w:r w:rsidRPr="00E6260B">
              <w:rPr>
                <w:rFonts w:asciiTheme="minorHAnsi" w:eastAsia="Arial" w:hAnsiTheme="minorHAnsi" w:cstheme="minorHAnsi"/>
                <w:b/>
                <w:bCs/>
                <w:color w:val="0078D4"/>
                <w:sz w:val="22"/>
                <w:szCs w:val="22"/>
                <w:u w:val="single"/>
              </w:rPr>
              <w:t>delete as applicable</w:t>
            </w:r>
            <w:r w:rsidRPr="00E6260B">
              <w:rPr>
                <w:rFonts w:asciiTheme="minorHAnsi" w:eastAsia="Arial" w:hAnsiTheme="minorHAnsi" w:cstheme="minorHAnsi"/>
                <w:color w:val="0078D4"/>
                <w:sz w:val="22"/>
                <w:szCs w:val="22"/>
                <w:u w:val="single"/>
              </w:rPr>
              <w:t>]:</w:t>
            </w:r>
          </w:p>
          <w:p w14:paraId="471B6668" w14:textId="77777777" w:rsidR="00E6260B" w:rsidRPr="00E6260B" w:rsidRDefault="00E6260B" w:rsidP="00E6260B">
            <w:pPr>
              <w:pStyle w:val="ListParagraph"/>
              <w:numPr>
                <w:ilvl w:val="0"/>
                <w:numId w:val="55"/>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u w:val="single"/>
              </w:rPr>
              <w:t>Some of the countries your data will be shared with have an adequacy decision in place. This means that we know their laws offer a similar level of protection to data protection laws in the UK.</w:t>
            </w:r>
          </w:p>
          <w:p w14:paraId="013474DC" w14:textId="77777777" w:rsidR="00E6260B" w:rsidRPr="00E6260B" w:rsidRDefault="00E6260B" w:rsidP="00E6260B">
            <w:pPr>
              <w:pStyle w:val="ListParagraph"/>
              <w:numPr>
                <w:ilvl w:val="0"/>
                <w:numId w:val="55"/>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u w:val="single"/>
              </w:rPr>
              <w:t xml:space="preserve">We use specific contracts approved for use in the UK which give personal data the same level of protection it has in the UK. For further details </w:t>
            </w:r>
            <w:hyperlink r:id="rId15" w:history="1">
              <w:r w:rsidRPr="00E6260B">
                <w:rPr>
                  <w:rStyle w:val="Hyperlink"/>
                  <w:rFonts w:asciiTheme="minorHAnsi" w:eastAsia="Arial" w:hAnsiTheme="minorHAnsi" w:cstheme="minorHAnsi"/>
                  <w:szCs w:val="22"/>
                </w:rPr>
                <w:t>visit the Information Commissioner’s Office (ICO) website</w:t>
              </w:r>
            </w:hyperlink>
            <w:r w:rsidRPr="00E6260B">
              <w:rPr>
                <w:rFonts w:asciiTheme="minorHAnsi" w:eastAsia="Arial" w:hAnsiTheme="minorHAnsi" w:cstheme="minorHAnsi"/>
                <w:color w:val="0078D4"/>
                <w:szCs w:val="22"/>
                <w:u w:val="single"/>
              </w:rPr>
              <w:t>.</w:t>
            </w:r>
          </w:p>
          <w:p w14:paraId="5473BD90" w14:textId="77777777" w:rsidR="00E6260B" w:rsidRPr="00E6260B" w:rsidRDefault="00E6260B" w:rsidP="00E6260B">
            <w:pPr>
              <w:pStyle w:val="ListParagraph"/>
              <w:numPr>
                <w:ilvl w:val="0"/>
                <w:numId w:val="55"/>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u w:val="single"/>
              </w:rPr>
              <w:t>We do not allow those who access your data to use it for anything other than what our written contract with them says.</w:t>
            </w:r>
          </w:p>
          <w:p w14:paraId="773C2C81" w14:textId="77777777" w:rsidR="00E6260B" w:rsidRPr="00E6260B" w:rsidRDefault="00E6260B" w:rsidP="00E6260B">
            <w:pPr>
              <w:pStyle w:val="ListParagraph"/>
              <w:numPr>
                <w:ilvl w:val="0"/>
                <w:numId w:val="55"/>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u w:val="single"/>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5A844B72" w14:textId="77777777" w:rsidR="00E6260B" w:rsidRPr="00E6260B" w:rsidRDefault="00E6260B" w:rsidP="00E6260B">
            <w:pPr>
              <w:pStyle w:val="ListParagraph"/>
              <w:numPr>
                <w:ilvl w:val="0"/>
                <w:numId w:val="55"/>
              </w:numPr>
              <w:tabs>
                <w:tab w:val="left" w:pos="720"/>
                <w:tab w:val="left" w:pos="1440"/>
                <w:tab w:val="left" w:pos="2160"/>
                <w:tab w:val="left" w:pos="2880"/>
                <w:tab w:val="left" w:pos="4680"/>
                <w:tab w:val="left" w:pos="5400"/>
                <w:tab w:val="right" w:pos="9000"/>
              </w:tabs>
              <w:autoSpaceDE w:val="0"/>
              <w:autoSpaceDN w:val="0"/>
              <w:spacing w:beforeAutospacing="1" w:after="45" w:line="240" w:lineRule="atLeast"/>
              <w:jc w:val="both"/>
              <w:rPr>
                <w:rFonts w:asciiTheme="minorHAnsi" w:eastAsia="Arial" w:hAnsiTheme="minorHAnsi" w:cstheme="minorHAnsi"/>
                <w:color w:val="0078D4"/>
                <w:szCs w:val="22"/>
              </w:rPr>
            </w:pPr>
            <w:r w:rsidRPr="00E6260B">
              <w:rPr>
                <w:rFonts w:asciiTheme="minorHAnsi" w:eastAsia="Arial" w:hAnsiTheme="minorHAnsi" w:cstheme="minorHAnsi"/>
                <w:color w:val="0078D4"/>
                <w:szCs w:val="22"/>
                <w:u w:val="single"/>
              </w:rPr>
              <w:t xml:space="preserve">We have procedures in place to deal with any suspected personal data breach. We will tell you and applicable regulators when there has been a breach of your personal data when we legally have to. For further details about UK breach reporting rules </w:t>
            </w:r>
            <w:hyperlink r:id="rId16" w:history="1">
              <w:r w:rsidRPr="00E6260B">
                <w:rPr>
                  <w:rStyle w:val="Hyperlink"/>
                  <w:rFonts w:asciiTheme="minorHAnsi" w:eastAsia="Arial" w:hAnsiTheme="minorHAnsi" w:cstheme="minorHAnsi"/>
                  <w:szCs w:val="22"/>
                </w:rPr>
                <w:t>visit the ICO website</w:t>
              </w:r>
            </w:hyperlink>
            <w:r w:rsidRPr="00E6260B">
              <w:rPr>
                <w:rFonts w:asciiTheme="minorHAnsi" w:eastAsia="Arial" w:hAnsiTheme="minorHAnsi" w:cstheme="minorHAnsi"/>
                <w:color w:val="0078D4"/>
                <w:szCs w:val="22"/>
                <w:u w:val="single"/>
              </w:rPr>
              <w:t>.</w:t>
            </w:r>
          </w:p>
          <w:p w14:paraId="204F348D" w14:textId="77777777" w:rsidR="00E6260B" w:rsidRPr="00E6260B" w:rsidRDefault="00E6260B" w:rsidP="00334B26">
            <w:pPr>
              <w:pStyle w:val="NoSpacing"/>
              <w:jc w:val="both"/>
              <w:rPr>
                <w:rFonts w:asciiTheme="minorHAnsi" w:eastAsia="Calibri" w:hAnsiTheme="minorHAnsi" w:cstheme="minorHAnsi"/>
                <w:b/>
                <w:bCs/>
                <w:sz w:val="22"/>
                <w:szCs w:val="22"/>
              </w:rPr>
            </w:pPr>
          </w:p>
          <w:p w14:paraId="199FBA6D" w14:textId="77777777" w:rsidR="00E6260B" w:rsidRPr="00E6260B" w:rsidRDefault="00E6260B" w:rsidP="32AEB5BE">
            <w:pPr>
              <w:pStyle w:val="NoSpacing"/>
              <w:jc w:val="both"/>
              <w:rPr>
                <w:rFonts w:asciiTheme="minorHAnsi" w:eastAsia="Calibri" w:hAnsiTheme="minorHAnsi" w:cstheme="minorBidi"/>
                <w:b/>
                <w:bCs/>
                <w:sz w:val="22"/>
                <w:szCs w:val="22"/>
                <w:lang w:val="en-GB"/>
              </w:rPr>
            </w:pPr>
            <w:r w:rsidRPr="32AEB5BE">
              <w:rPr>
                <w:rFonts w:asciiTheme="minorHAnsi" w:eastAsia="Calibri" w:hAnsiTheme="minorHAnsi" w:cstheme="minorBidi"/>
                <w:b/>
                <w:bCs/>
                <w:sz w:val="22"/>
                <w:szCs w:val="22"/>
                <w:lang w:val="en-GB"/>
              </w:rPr>
              <w:t xml:space="preserve">Data Use in Future Studies (delete if not relevant): </w:t>
            </w:r>
          </w:p>
          <w:p w14:paraId="1FBF99BA" w14:textId="77777777" w:rsidR="00E6260B" w:rsidRPr="00E6260B" w:rsidRDefault="00E6260B" w:rsidP="00334B26">
            <w:pPr>
              <w:spacing w:beforeAutospacing="1" w:after="45"/>
              <w:jc w:val="both"/>
              <w:rPr>
                <w:rFonts w:asciiTheme="minorHAnsi" w:eastAsia="Arial" w:hAnsiTheme="minorHAnsi" w:cstheme="minorHAnsi"/>
                <w:sz w:val="22"/>
                <w:szCs w:val="22"/>
              </w:rPr>
            </w:pPr>
            <w:r w:rsidRPr="00E6260B">
              <w:rPr>
                <w:rFonts w:asciiTheme="minorHAnsi" w:eastAsia="Arial" w:hAnsiTheme="minorHAnsi" w:cstheme="minorHAnsi"/>
                <w:color w:val="0078D4"/>
                <w:sz w:val="22"/>
                <w:szCs w:val="22"/>
                <w:u w:val="single"/>
              </w:rPr>
              <w:t xml:space="preserve">OPTION if data will be used for future research: If you agree to take part in this study, you will have the option to take part in future research using your data saved from this study. </w:t>
            </w:r>
            <w:r w:rsidRPr="00E6260B">
              <w:rPr>
                <w:rFonts w:asciiTheme="minorHAnsi" w:eastAsia="Arial" w:hAnsiTheme="minorHAnsi" w:cstheme="minorHAnsi"/>
                <w:color w:val="0078D4"/>
                <w:sz w:val="22"/>
                <w:szCs w:val="22"/>
                <w:highlight w:val="yellow"/>
                <w:u w:val="single"/>
              </w:rPr>
              <w:t>[</w:t>
            </w:r>
            <w:r w:rsidRPr="00E6260B">
              <w:rPr>
                <w:rFonts w:asciiTheme="minorHAnsi" w:eastAsia="Arial" w:hAnsiTheme="minorHAnsi" w:cstheme="minorHAnsi"/>
                <w:b/>
                <w:bCs/>
                <w:color w:val="0078D4"/>
                <w:sz w:val="22"/>
                <w:szCs w:val="22"/>
                <w:highlight w:val="yellow"/>
                <w:u w:val="single"/>
              </w:rPr>
              <w:t>Insert details of any specific bank / repository – e.g. The University of Edinburgh’s DataShare</w:t>
            </w:r>
            <w:r w:rsidRPr="00E6260B">
              <w:rPr>
                <w:rFonts w:asciiTheme="minorHAnsi" w:eastAsia="Arial" w:hAnsiTheme="minorHAnsi" w:cstheme="minorHAnsi"/>
                <w:color w:val="0078D4"/>
                <w:sz w:val="22"/>
                <w:szCs w:val="22"/>
                <w:highlight w:val="yellow"/>
                <w:u w:val="single"/>
              </w:rPr>
              <w:t>]</w:t>
            </w:r>
            <w:r w:rsidRPr="00E6260B">
              <w:rPr>
                <w:rFonts w:asciiTheme="minorHAnsi" w:eastAsia="Arial" w:hAnsiTheme="minorHAnsi" w:cstheme="minorHAnsi"/>
                <w:color w:val="0078D4"/>
                <w:sz w:val="22"/>
                <w:szCs w:val="22"/>
                <w:u w:val="single"/>
              </w:rPr>
              <w:t xml:space="preserve"> </w:t>
            </w:r>
            <w:r w:rsidRPr="00E6260B">
              <w:rPr>
                <w:rFonts w:asciiTheme="minorHAnsi" w:eastAsia="Arial" w:hAnsiTheme="minorHAnsi" w:cstheme="minorHAnsi"/>
                <w:i/>
                <w:iCs/>
                <w:color w:val="0078D4"/>
                <w:sz w:val="22"/>
                <w:szCs w:val="22"/>
                <w:u w:val="single"/>
              </w:rPr>
              <w:t>Explain how identifiable participants will be from this data. It is important that you use language that participants understand when explaining how identifiable they will be from the data. It can be difficult/ impossible to anonymise data, particularly qualitative data, and participants may not understand terms like pseudonymisation.</w:t>
            </w:r>
          </w:p>
          <w:p w14:paraId="14793BE8" w14:textId="77777777" w:rsidR="00E6260B" w:rsidRPr="00E6260B" w:rsidRDefault="00E6260B" w:rsidP="00334B26">
            <w:pPr>
              <w:pStyle w:val="NoSpacing"/>
              <w:jc w:val="both"/>
              <w:rPr>
                <w:rFonts w:asciiTheme="minorHAnsi" w:eastAsia="Calibri" w:hAnsiTheme="minorHAnsi" w:cstheme="minorHAnsi"/>
                <w:sz w:val="22"/>
                <w:szCs w:val="22"/>
              </w:rPr>
            </w:pPr>
          </w:p>
          <w:p w14:paraId="09FBE3C3" w14:textId="77777777" w:rsidR="00E6260B" w:rsidRPr="00E6260B" w:rsidRDefault="00E6260B" w:rsidP="32AEB5BE">
            <w:pPr>
              <w:pStyle w:val="NoSpacing"/>
              <w:jc w:val="both"/>
              <w:rPr>
                <w:rFonts w:asciiTheme="minorHAnsi" w:eastAsia="Calibri" w:hAnsiTheme="minorHAnsi" w:cstheme="minorBidi"/>
                <w:sz w:val="22"/>
                <w:szCs w:val="22"/>
                <w:lang w:val="en-GB"/>
              </w:rPr>
            </w:pPr>
            <w:r w:rsidRPr="32AEB5BE">
              <w:rPr>
                <w:rFonts w:asciiTheme="minorHAnsi" w:eastAsia="Arial" w:hAnsiTheme="minorHAnsi" w:cstheme="minorBidi"/>
                <w:b/>
                <w:bCs/>
                <w:color w:val="0078D4"/>
                <w:sz w:val="22"/>
                <w:szCs w:val="22"/>
                <w:u w:val="single"/>
                <w:lang w:val="en-GB"/>
              </w:rPr>
              <w:t>OPTION if contact details will be used to invite the participant to take part in future ethically approved research:</w:t>
            </w:r>
            <w:r w:rsidRPr="32AEB5BE">
              <w:rPr>
                <w:rFonts w:asciiTheme="minorHAnsi" w:eastAsia="Arial" w:hAnsiTheme="minorHAnsi" w:cstheme="minorBidi"/>
                <w:color w:val="0078D4"/>
                <w:sz w:val="22"/>
                <w:szCs w:val="22"/>
                <w:u w:val="single"/>
                <w:lang w:val="en-GB"/>
              </w:rPr>
              <w:t xml:space="preserve"> If you agree to take part in this study, you will also have the option to allow the research team (within the sponsoring organisation) to securely store your contact details and agree to be contacted about other ethically approved research studies. You will only be contacted by a member of this research team to determine if you are interested in taking part in another research study. Your verbal consent may then be sought to pass your contact details to another research team within the University of Edinburgh. Agreeing to be contacted does not oblige you to participate in further studies.</w:t>
            </w:r>
          </w:p>
          <w:p w14:paraId="1F5D7753" w14:textId="77777777" w:rsidR="00E6260B" w:rsidRPr="00E6260B" w:rsidRDefault="00E6260B" w:rsidP="00334B26">
            <w:pPr>
              <w:pStyle w:val="NoSpacing"/>
              <w:tabs>
                <w:tab w:val="left" w:pos="1240"/>
              </w:tabs>
              <w:jc w:val="both"/>
              <w:rPr>
                <w:rFonts w:asciiTheme="minorHAnsi" w:hAnsiTheme="minorHAnsi" w:cstheme="minorHAnsi"/>
                <w:color w:val="000000" w:themeColor="text1"/>
                <w:sz w:val="22"/>
                <w:szCs w:val="22"/>
              </w:rPr>
            </w:pPr>
          </w:p>
          <w:p w14:paraId="5FB76991" w14:textId="77777777" w:rsidR="00E6260B" w:rsidRPr="00E6260B" w:rsidRDefault="00E6260B" w:rsidP="00334B26">
            <w:pPr>
              <w:pStyle w:val="NoSpacing"/>
              <w:tabs>
                <w:tab w:val="left" w:pos="1240"/>
              </w:tabs>
              <w:jc w:val="both"/>
              <w:rPr>
                <w:rFonts w:asciiTheme="minorHAnsi" w:hAnsiTheme="minorHAnsi" w:cstheme="minorHAnsi"/>
                <w:b/>
                <w:bCs/>
                <w:color w:val="000000" w:themeColor="text1"/>
                <w:sz w:val="22"/>
                <w:szCs w:val="22"/>
              </w:rPr>
            </w:pPr>
            <w:r w:rsidRPr="00E6260B">
              <w:rPr>
                <w:rFonts w:asciiTheme="minorHAnsi" w:hAnsiTheme="minorHAnsi" w:cstheme="minorHAnsi"/>
                <w:b/>
                <w:bCs/>
                <w:color w:val="000000" w:themeColor="text1"/>
                <w:sz w:val="22"/>
                <w:szCs w:val="22"/>
              </w:rPr>
              <w:t>Where can you find out more about how your information is used?</w:t>
            </w:r>
          </w:p>
          <w:p w14:paraId="1A59C548" w14:textId="77777777" w:rsidR="00E6260B" w:rsidRPr="00E6260B" w:rsidRDefault="00E6260B" w:rsidP="00334B26">
            <w:pPr>
              <w:pStyle w:val="NoSpacing"/>
              <w:tabs>
                <w:tab w:val="left" w:pos="1240"/>
              </w:tabs>
              <w:jc w:val="both"/>
              <w:rPr>
                <w:rFonts w:asciiTheme="minorHAnsi" w:eastAsia="MS Mincho" w:hAnsiTheme="minorHAnsi" w:cstheme="minorHAnsi"/>
                <w:sz w:val="22"/>
                <w:szCs w:val="22"/>
              </w:rPr>
            </w:pPr>
            <w:r w:rsidRPr="00E6260B">
              <w:rPr>
                <w:rFonts w:asciiTheme="minorHAnsi" w:hAnsiTheme="minorHAnsi" w:cstheme="minorHAnsi"/>
                <w:color w:val="000000" w:themeColor="text1"/>
                <w:sz w:val="22"/>
                <w:szCs w:val="22"/>
              </w:rPr>
              <w:lastRenderedPageBreak/>
              <w:t>You can find out more about how we use your information, including your rights with respect to your personal information and the specific mechanisms used by us when transferring your data out of your country.</w:t>
            </w:r>
          </w:p>
          <w:p w14:paraId="00F21A53" w14:textId="77777777" w:rsidR="00E6260B" w:rsidRPr="00E6260B" w:rsidRDefault="00E6260B" w:rsidP="00334B26">
            <w:pPr>
              <w:pStyle w:val="NoSpacing"/>
              <w:tabs>
                <w:tab w:val="left" w:pos="1240"/>
              </w:tabs>
              <w:jc w:val="both"/>
              <w:rPr>
                <w:rFonts w:asciiTheme="minorHAnsi" w:eastAsia="MS Mincho" w:hAnsiTheme="minorHAnsi" w:cstheme="minorHAnsi"/>
                <w:sz w:val="22"/>
                <w:szCs w:val="22"/>
              </w:rPr>
            </w:pPr>
          </w:p>
          <w:p w14:paraId="62E89A59" w14:textId="77777777" w:rsidR="00E6260B" w:rsidRPr="00E6260B" w:rsidRDefault="00E6260B" w:rsidP="00E6260B">
            <w:pPr>
              <w:pStyle w:val="NormalWeb"/>
              <w:numPr>
                <w:ilvl w:val="0"/>
                <w:numId w:val="63"/>
              </w:numPr>
              <w:spacing w:before="0" w:beforeAutospacing="0" w:after="150" w:afterAutospacing="0"/>
              <w:ind w:left="714" w:hanging="357"/>
              <w:contextualSpacing/>
              <w:jc w:val="both"/>
              <w:rPr>
                <w:rFonts w:asciiTheme="minorHAnsi" w:hAnsiTheme="minorHAnsi" w:cstheme="minorHAnsi"/>
                <w:color w:val="000000"/>
                <w:sz w:val="22"/>
                <w:szCs w:val="22"/>
              </w:rPr>
            </w:pPr>
            <w:r w:rsidRPr="00E6260B">
              <w:rPr>
                <w:rFonts w:asciiTheme="minorHAnsi" w:hAnsiTheme="minorHAnsi" w:cstheme="minorHAnsi"/>
                <w:color w:val="000000"/>
                <w:sz w:val="22"/>
                <w:szCs w:val="22"/>
              </w:rPr>
              <w:t xml:space="preserve">The University of Edinburgh Data Protection Officer:  </w:t>
            </w:r>
            <w:hyperlink r:id="rId17" w:history="1">
              <w:r w:rsidRPr="00E6260B">
                <w:rPr>
                  <w:rStyle w:val="Hyperlink"/>
                  <w:rFonts w:asciiTheme="minorHAnsi" w:hAnsiTheme="minorHAnsi" w:cstheme="minorHAnsi"/>
                  <w:sz w:val="22"/>
                  <w:szCs w:val="22"/>
                </w:rPr>
                <w:t>dpo@ed.ac.uk</w:t>
              </w:r>
            </w:hyperlink>
            <w:r w:rsidRPr="00E6260B">
              <w:rPr>
                <w:rFonts w:asciiTheme="minorHAnsi" w:hAnsiTheme="minorHAnsi" w:cstheme="minorHAnsi"/>
                <w:color w:val="000000"/>
                <w:sz w:val="22"/>
                <w:szCs w:val="22"/>
              </w:rPr>
              <w:t xml:space="preserve">   </w:t>
            </w:r>
          </w:p>
          <w:p w14:paraId="10762B04" w14:textId="77777777" w:rsidR="00E6260B" w:rsidRPr="00E6260B" w:rsidRDefault="00E6260B" w:rsidP="00E6260B">
            <w:pPr>
              <w:pStyle w:val="NormalWeb"/>
              <w:numPr>
                <w:ilvl w:val="0"/>
                <w:numId w:val="63"/>
              </w:numPr>
              <w:contextualSpacing/>
              <w:jc w:val="both"/>
              <w:rPr>
                <w:rFonts w:asciiTheme="minorHAnsi" w:hAnsiTheme="minorHAnsi" w:cstheme="minorHAnsi"/>
                <w:color w:val="000000"/>
                <w:sz w:val="22"/>
                <w:szCs w:val="22"/>
              </w:rPr>
            </w:pPr>
            <w:r w:rsidRPr="00E6260B">
              <w:rPr>
                <w:rFonts w:asciiTheme="minorHAnsi" w:hAnsiTheme="minorHAnsi" w:cstheme="minorHAnsi"/>
                <w:color w:val="000000" w:themeColor="text1"/>
                <w:sz w:val="22"/>
                <w:szCs w:val="22"/>
              </w:rPr>
              <w:t xml:space="preserve">The local Principal Investigator </w:t>
            </w:r>
            <w:r w:rsidRPr="00E6260B">
              <w:rPr>
                <w:rFonts w:asciiTheme="minorHAnsi" w:hAnsiTheme="minorHAnsi" w:cstheme="minorHAnsi"/>
                <w:color w:val="000000" w:themeColor="text1"/>
                <w:sz w:val="22"/>
                <w:szCs w:val="22"/>
                <w:highlight w:val="yellow"/>
              </w:rPr>
              <w:t>(insert email and/or contact number)</w:t>
            </w:r>
          </w:p>
          <w:p w14:paraId="205CFFDD" w14:textId="77777777" w:rsidR="00E6260B" w:rsidRPr="00E6260B" w:rsidRDefault="00E6260B" w:rsidP="00E6260B">
            <w:pPr>
              <w:pStyle w:val="NormalWeb"/>
              <w:numPr>
                <w:ilvl w:val="0"/>
                <w:numId w:val="63"/>
              </w:numPr>
              <w:spacing w:before="0" w:after="150"/>
              <w:contextualSpacing/>
              <w:jc w:val="both"/>
              <w:rPr>
                <w:rFonts w:asciiTheme="minorHAnsi" w:hAnsiTheme="minorHAnsi" w:cstheme="minorHAnsi"/>
                <w:color w:val="000000" w:themeColor="text1"/>
                <w:sz w:val="22"/>
                <w:szCs w:val="22"/>
              </w:rPr>
            </w:pPr>
            <w:r w:rsidRPr="00E6260B">
              <w:rPr>
                <w:rFonts w:asciiTheme="minorHAnsi" w:hAnsiTheme="minorHAnsi" w:cstheme="minorHAnsi"/>
                <w:color w:val="000000" w:themeColor="text1"/>
                <w:sz w:val="22"/>
                <w:szCs w:val="22"/>
                <w:highlight w:val="yellow"/>
              </w:rPr>
              <w:t>The Chief Investigator &lt;insert email and/or contact number&gt;</w:t>
            </w:r>
          </w:p>
          <w:p w14:paraId="2AD078BC" w14:textId="77777777" w:rsidR="00E6260B" w:rsidRPr="00E6260B" w:rsidRDefault="00E6260B" w:rsidP="00E6260B">
            <w:pPr>
              <w:pStyle w:val="NormalWeb"/>
              <w:numPr>
                <w:ilvl w:val="0"/>
                <w:numId w:val="63"/>
              </w:numPr>
              <w:spacing w:before="0" w:after="150"/>
              <w:contextualSpacing/>
              <w:jc w:val="both"/>
              <w:rPr>
                <w:rFonts w:asciiTheme="minorHAnsi" w:hAnsiTheme="minorHAnsi" w:cstheme="minorHAnsi"/>
                <w:color w:val="000000" w:themeColor="text1"/>
                <w:sz w:val="22"/>
                <w:szCs w:val="22"/>
                <w:highlight w:val="yellow"/>
              </w:rPr>
            </w:pPr>
            <w:r w:rsidRPr="00E6260B">
              <w:rPr>
                <w:rFonts w:asciiTheme="minorHAnsi" w:hAnsiTheme="minorHAnsi" w:cstheme="minorHAnsi"/>
                <w:color w:val="000000" w:themeColor="text1"/>
                <w:sz w:val="22"/>
                <w:szCs w:val="22"/>
                <w:highlight w:val="yellow"/>
              </w:rPr>
              <w:t>The University of Edinburgh’s Data Protection website:</w:t>
            </w:r>
          </w:p>
          <w:p w14:paraId="1AB487A9" w14:textId="77777777" w:rsidR="00E6260B" w:rsidRPr="00E6260B" w:rsidRDefault="00000000" w:rsidP="00334B26">
            <w:pPr>
              <w:pStyle w:val="NormalWeb"/>
              <w:tabs>
                <w:tab w:val="left" w:pos="1240"/>
              </w:tabs>
              <w:ind w:left="720"/>
              <w:contextualSpacing/>
              <w:jc w:val="both"/>
              <w:rPr>
                <w:rFonts w:asciiTheme="minorHAnsi" w:eastAsia="Arial" w:hAnsiTheme="minorHAnsi" w:cstheme="minorHAnsi"/>
                <w:color w:val="0078D4"/>
                <w:sz w:val="22"/>
                <w:szCs w:val="22"/>
                <w:u w:val="single"/>
              </w:rPr>
            </w:pPr>
            <w:hyperlink r:id="rId18" w:history="1">
              <w:r w:rsidR="00E6260B" w:rsidRPr="00E6260B">
                <w:rPr>
                  <w:rStyle w:val="Hyperlink"/>
                  <w:rFonts w:asciiTheme="minorHAnsi" w:eastAsia="Arial" w:hAnsiTheme="minorHAnsi" w:cstheme="minorHAnsi"/>
                  <w:sz w:val="22"/>
                  <w:szCs w:val="22"/>
                </w:rPr>
                <w:t>https://data-protection.ed.ac.uk/privacy-notice-research</w:t>
              </w:r>
            </w:hyperlink>
          </w:p>
          <w:p w14:paraId="1AC51D30" w14:textId="77777777" w:rsidR="00E6260B" w:rsidRPr="00E6260B" w:rsidRDefault="00E6260B" w:rsidP="00334B26">
            <w:pPr>
              <w:pStyle w:val="NormalWeb"/>
              <w:tabs>
                <w:tab w:val="left" w:pos="1240"/>
              </w:tabs>
              <w:ind w:left="720"/>
              <w:contextualSpacing/>
              <w:jc w:val="both"/>
              <w:rPr>
                <w:rFonts w:asciiTheme="minorHAnsi" w:hAnsiTheme="minorHAnsi" w:cstheme="minorHAnsi"/>
                <w:sz w:val="22"/>
                <w:szCs w:val="22"/>
              </w:rPr>
            </w:pPr>
          </w:p>
        </w:tc>
      </w:tr>
      <w:tr w:rsidR="00E6260B" w:rsidRPr="00E6260B" w14:paraId="72CD1B92" w14:textId="77777777" w:rsidTr="32AEB5BE">
        <w:tc>
          <w:tcPr>
            <w:tcW w:w="9020" w:type="dxa"/>
            <w:shd w:val="clear" w:color="auto" w:fill="222A35" w:themeFill="text2" w:themeFillShade="80"/>
            <w:vAlign w:val="center"/>
          </w:tcPr>
          <w:p w14:paraId="14AAAD75" w14:textId="77777777" w:rsidR="00E6260B" w:rsidRPr="00E6260B" w:rsidRDefault="00E6260B" w:rsidP="00334B26">
            <w:pPr>
              <w:jc w:val="both"/>
              <w:rPr>
                <w:rFonts w:asciiTheme="minorHAnsi" w:hAnsiTheme="minorHAnsi" w:cstheme="minorHAnsi"/>
                <w:b/>
                <w:bCs/>
                <w:sz w:val="22"/>
                <w:szCs w:val="22"/>
              </w:rPr>
            </w:pPr>
            <w:r w:rsidRPr="00E6260B">
              <w:rPr>
                <w:rFonts w:asciiTheme="minorHAnsi" w:hAnsiTheme="minorHAnsi" w:cstheme="minorHAnsi"/>
                <w:b/>
                <w:bCs/>
                <w:sz w:val="22"/>
                <w:szCs w:val="22"/>
              </w:rPr>
              <w:lastRenderedPageBreak/>
              <w:t>What happens when the study is finished?</w:t>
            </w:r>
          </w:p>
        </w:tc>
      </w:tr>
      <w:tr w:rsidR="00E6260B" w:rsidRPr="00E6260B" w14:paraId="4101B9A3" w14:textId="77777777" w:rsidTr="32AEB5BE">
        <w:trPr>
          <w:trHeight w:val="720"/>
        </w:trPr>
        <w:tc>
          <w:tcPr>
            <w:tcW w:w="9020" w:type="dxa"/>
            <w:vAlign w:val="center"/>
          </w:tcPr>
          <w:p w14:paraId="41A7A77A" w14:textId="77777777" w:rsidR="00E6260B" w:rsidRPr="00E6260B" w:rsidRDefault="00E6260B" w:rsidP="00334B26">
            <w:pPr>
              <w:jc w:val="both"/>
              <w:rPr>
                <w:rFonts w:asciiTheme="minorHAnsi" w:hAnsiTheme="minorHAnsi" w:cstheme="minorHAnsi"/>
                <w:color w:val="0070C0"/>
                <w:sz w:val="22"/>
                <w:szCs w:val="22"/>
              </w:rPr>
            </w:pPr>
            <w:r w:rsidRPr="00E6260B">
              <w:rPr>
                <w:rFonts w:asciiTheme="minorHAnsi" w:hAnsiTheme="minorHAnsi" w:cstheme="minorHAnsi"/>
                <w:color w:val="0070C0"/>
                <w:sz w:val="22"/>
                <w:szCs w:val="22"/>
              </w:rPr>
              <w:t>Consider:</w:t>
            </w:r>
          </w:p>
          <w:p w14:paraId="57D0BB7A"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What will happen to the data (e.g., how long will it be retained and where?)</w:t>
            </w:r>
          </w:p>
          <w:p w14:paraId="7DB50E15"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What will happen to the tissue?</w:t>
            </w:r>
          </w:p>
          <w:p w14:paraId="25EA48DF"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Where will samples be retained?</w:t>
            </w:r>
          </w:p>
          <w:p w14:paraId="27FA55A0"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Will samples or data be sent to any third parties of other Institution/Organisation or Country for future analysis and/or storage?</w:t>
            </w:r>
          </w:p>
          <w:p w14:paraId="49B3A0F5"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Do you require additional consent and/or approval for storing samples for future use?</w:t>
            </w:r>
          </w:p>
          <w:p w14:paraId="0B32BBF0"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Will any treatment be continued beyond the end of study?</w:t>
            </w:r>
          </w:p>
          <w:p w14:paraId="34608D00"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If you plan to use data/tissue for future studies, please detail this here.</w:t>
            </w:r>
          </w:p>
          <w:p w14:paraId="770E1648"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What will happen to the results of the study? For example, will the study be written up as a publication, conference presentation, thesis, a commissioned report, website, videos etc?</w:t>
            </w:r>
          </w:p>
          <w:p w14:paraId="7279CDD3" w14:textId="77777777" w:rsidR="00E6260B" w:rsidRPr="00E6260B" w:rsidRDefault="00E6260B" w:rsidP="00E6260B">
            <w:pPr>
              <w:pStyle w:val="ListParagraph"/>
              <w:numPr>
                <w:ilvl w:val="0"/>
                <w:numId w:val="5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inorHAnsi" w:hAnsiTheme="minorHAnsi" w:cstheme="minorHAnsi"/>
                <w:color w:val="0070C0"/>
                <w:szCs w:val="22"/>
              </w:rPr>
            </w:pPr>
            <w:r w:rsidRPr="00E6260B">
              <w:rPr>
                <w:rFonts w:asciiTheme="minorHAnsi" w:hAnsiTheme="minorHAnsi" w:cstheme="minorHAnsi"/>
                <w:color w:val="0070C0"/>
                <w:szCs w:val="22"/>
              </w:rPr>
              <w:t xml:space="preserve">Will participant be informed about the results of the study? If yes, detail how they will receive a copy of the results and in which format (e.g., newsletter, email, website – if using a website please insert URL). </w:t>
            </w:r>
          </w:p>
          <w:p w14:paraId="45DA19A7" w14:textId="77777777" w:rsidR="00E6260B" w:rsidRPr="00E6260B" w:rsidRDefault="00E6260B" w:rsidP="00334B26">
            <w:pPr>
              <w:jc w:val="both"/>
              <w:rPr>
                <w:rFonts w:asciiTheme="minorHAnsi" w:hAnsiTheme="minorHAnsi" w:cstheme="minorHAnsi"/>
                <w:sz w:val="22"/>
                <w:szCs w:val="22"/>
                <w:lang w:eastAsia="en-GB"/>
              </w:rPr>
            </w:pPr>
          </w:p>
          <w:p w14:paraId="5B16FB33" w14:textId="77777777" w:rsidR="00E6260B" w:rsidRPr="00E6260B" w:rsidRDefault="00E6260B" w:rsidP="00334B26">
            <w:pPr>
              <w:jc w:val="both"/>
              <w:rPr>
                <w:rFonts w:asciiTheme="minorHAnsi" w:hAnsiTheme="minorHAnsi" w:cstheme="minorHAnsi"/>
                <w:color w:val="002060"/>
                <w:sz w:val="22"/>
                <w:szCs w:val="22"/>
              </w:rPr>
            </w:pPr>
            <w:r w:rsidRPr="00E6260B">
              <w:rPr>
                <w:rFonts w:asciiTheme="minorHAnsi" w:hAnsiTheme="minorHAnsi" w:cstheme="minorHAnsi"/>
                <w:color w:val="002060"/>
                <w:sz w:val="22"/>
                <w:szCs w:val="22"/>
              </w:rPr>
              <w:t xml:space="preserve">Once the study is finished, we will keep some of the data so we can check the results. We will write out reports in a way that no one can work out that you took part in the study. You will not be identifiable from any published results. </w:t>
            </w:r>
          </w:p>
          <w:p w14:paraId="1BAFC412" w14:textId="77777777" w:rsidR="00E6260B" w:rsidRPr="00E6260B" w:rsidRDefault="00E6260B" w:rsidP="00334B26">
            <w:pPr>
              <w:jc w:val="both"/>
              <w:rPr>
                <w:rFonts w:asciiTheme="minorHAnsi" w:hAnsiTheme="minorHAnsi" w:cstheme="minorHAnsi"/>
                <w:sz w:val="22"/>
                <w:szCs w:val="22"/>
              </w:rPr>
            </w:pPr>
          </w:p>
        </w:tc>
      </w:tr>
      <w:tr w:rsidR="00E6260B" w:rsidRPr="00E6260B" w14:paraId="53D9FBE0" w14:textId="77777777" w:rsidTr="32AEB5BE">
        <w:tc>
          <w:tcPr>
            <w:tcW w:w="9020" w:type="dxa"/>
            <w:shd w:val="clear" w:color="auto" w:fill="222A35" w:themeFill="text2" w:themeFillShade="80"/>
            <w:vAlign w:val="center"/>
          </w:tcPr>
          <w:p w14:paraId="7A3B668C" w14:textId="77777777" w:rsidR="00E6260B" w:rsidRPr="00E6260B" w:rsidRDefault="00E6260B" w:rsidP="00334B26">
            <w:pPr>
              <w:ind w:left="2160" w:hanging="2160"/>
              <w:jc w:val="both"/>
              <w:rPr>
                <w:rFonts w:asciiTheme="minorHAnsi" w:hAnsiTheme="minorHAnsi" w:cstheme="minorHAnsi"/>
                <w:b/>
                <w:sz w:val="22"/>
                <w:szCs w:val="22"/>
              </w:rPr>
            </w:pPr>
            <w:r w:rsidRPr="00E6260B">
              <w:rPr>
                <w:rFonts w:asciiTheme="minorHAnsi" w:hAnsiTheme="minorHAnsi" w:cstheme="minorHAnsi"/>
                <w:b/>
                <w:sz w:val="22"/>
                <w:szCs w:val="22"/>
              </w:rPr>
              <w:t>Study Ethics Approvals</w:t>
            </w:r>
          </w:p>
        </w:tc>
      </w:tr>
      <w:tr w:rsidR="00E6260B" w:rsidRPr="00E6260B" w14:paraId="6DB923C2" w14:textId="77777777" w:rsidTr="32AEB5BE">
        <w:trPr>
          <w:trHeight w:val="578"/>
        </w:trPr>
        <w:tc>
          <w:tcPr>
            <w:tcW w:w="9020" w:type="dxa"/>
            <w:vAlign w:val="center"/>
          </w:tcPr>
          <w:p w14:paraId="6CA09351" w14:textId="77777777" w:rsidR="00E6260B" w:rsidRPr="00E6260B" w:rsidRDefault="00E6260B" w:rsidP="00334B26">
            <w:pPr>
              <w:ind w:left="2160" w:hanging="2160"/>
              <w:jc w:val="both"/>
              <w:rPr>
                <w:rFonts w:asciiTheme="minorHAnsi" w:hAnsiTheme="minorHAnsi" w:cstheme="minorHAnsi"/>
                <w:sz w:val="22"/>
                <w:szCs w:val="22"/>
              </w:rPr>
            </w:pPr>
          </w:p>
          <w:p w14:paraId="67408D8C" w14:textId="77777777" w:rsidR="00E6260B" w:rsidRPr="00E6260B" w:rsidRDefault="00E6260B" w:rsidP="00334B26">
            <w:pPr>
              <w:jc w:val="both"/>
              <w:rPr>
                <w:rFonts w:asciiTheme="minorHAnsi" w:hAnsiTheme="minorHAnsi" w:cstheme="minorHAnsi"/>
                <w:sz w:val="22"/>
                <w:szCs w:val="22"/>
              </w:rPr>
            </w:pPr>
            <w:r w:rsidRPr="00E6260B">
              <w:rPr>
                <w:rFonts w:asciiTheme="minorHAnsi" w:hAnsiTheme="minorHAnsi" w:cstheme="minorHAnsi"/>
                <w:sz w:val="22"/>
                <w:szCs w:val="22"/>
              </w:rPr>
              <w:t xml:space="preserve">A favourable ethical opinion has been obtained from </w:t>
            </w:r>
            <w:r w:rsidRPr="00E6260B">
              <w:rPr>
                <w:rFonts w:asciiTheme="minorHAnsi" w:hAnsiTheme="minorHAnsi" w:cstheme="minorHAnsi"/>
                <w:sz w:val="22"/>
                <w:szCs w:val="22"/>
                <w:highlight w:val="yellow"/>
              </w:rPr>
              <w:t xml:space="preserve">&lt;insert name of local ethics committee&gt; </w:t>
            </w:r>
            <w:r w:rsidRPr="00E6260B">
              <w:rPr>
                <w:rFonts w:asciiTheme="minorHAnsi" w:hAnsiTheme="minorHAnsi" w:cstheme="minorHAnsi"/>
                <w:sz w:val="22"/>
                <w:szCs w:val="22"/>
              </w:rPr>
              <w:t xml:space="preserve">and from </w:t>
            </w:r>
            <w:r w:rsidRPr="00E6260B">
              <w:rPr>
                <w:rFonts w:asciiTheme="minorHAnsi" w:hAnsiTheme="minorHAnsi" w:cstheme="minorHAnsi"/>
                <w:sz w:val="22"/>
                <w:szCs w:val="22"/>
                <w:highlight w:val="yellow"/>
              </w:rPr>
              <w:t>&lt;insert name of UK ethics committee (if applicable)&gt;</w:t>
            </w:r>
            <w:r w:rsidRPr="00E6260B">
              <w:rPr>
                <w:rFonts w:asciiTheme="minorHAnsi" w:hAnsiTheme="minorHAnsi" w:cstheme="minorHAnsi"/>
                <w:sz w:val="22"/>
                <w:szCs w:val="22"/>
              </w:rPr>
              <w:t xml:space="preserve">  </w:t>
            </w:r>
          </w:p>
          <w:p w14:paraId="32832F44" w14:textId="77777777" w:rsidR="00E6260B" w:rsidRPr="00E6260B" w:rsidRDefault="00E6260B" w:rsidP="00334B26">
            <w:pPr>
              <w:ind w:left="2160" w:hanging="2160"/>
              <w:jc w:val="both"/>
              <w:rPr>
                <w:rFonts w:asciiTheme="minorHAnsi" w:hAnsiTheme="minorHAnsi" w:cstheme="minorHAnsi"/>
                <w:sz w:val="22"/>
                <w:szCs w:val="22"/>
              </w:rPr>
            </w:pPr>
          </w:p>
        </w:tc>
      </w:tr>
      <w:tr w:rsidR="00E6260B" w:rsidRPr="00E6260B" w14:paraId="2985B303" w14:textId="77777777" w:rsidTr="32AEB5BE">
        <w:tc>
          <w:tcPr>
            <w:tcW w:w="9020" w:type="dxa"/>
            <w:shd w:val="clear" w:color="auto" w:fill="222A35" w:themeFill="text2" w:themeFillShade="80"/>
            <w:vAlign w:val="center"/>
          </w:tcPr>
          <w:p w14:paraId="729DC46E" w14:textId="77777777" w:rsidR="00E6260B" w:rsidRPr="00E6260B" w:rsidRDefault="00E6260B" w:rsidP="00334B26">
            <w:pPr>
              <w:ind w:left="2160" w:hanging="2160"/>
              <w:jc w:val="both"/>
              <w:rPr>
                <w:rFonts w:asciiTheme="minorHAnsi" w:hAnsiTheme="minorHAnsi" w:cstheme="minorHAnsi"/>
                <w:b/>
                <w:bCs/>
                <w:sz w:val="22"/>
                <w:szCs w:val="22"/>
              </w:rPr>
            </w:pPr>
            <w:r w:rsidRPr="00E6260B">
              <w:rPr>
                <w:rFonts w:asciiTheme="minorHAnsi" w:hAnsiTheme="minorHAnsi" w:cstheme="minorHAnsi"/>
                <w:b/>
                <w:bCs/>
                <w:sz w:val="22"/>
                <w:szCs w:val="22"/>
              </w:rPr>
              <w:t>Who to contact if I have a problem, a complaint or I have questions about the study?</w:t>
            </w:r>
          </w:p>
        </w:tc>
      </w:tr>
      <w:tr w:rsidR="00E6260B" w:rsidRPr="00E6260B" w14:paraId="1535C815" w14:textId="77777777" w:rsidTr="32AEB5BE">
        <w:tc>
          <w:tcPr>
            <w:tcW w:w="9020" w:type="dxa"/>
            <w:vAlign w:val="center"/>
          </w:tcPr>
          <w:p w14:paraId="09314818" w14:textId="77777777" w:rsidR="00E6260B" w:rsidRPr="00E6260B" w:rsidRDefault="00E6260B" w:rsidP="00334B26">
            <w:pPr>
              <w:ind w:left="2160" w:hanging="2160"/>
              <w:jc w:val="both"/>
              <w:rPr>
                <w:rFonts w:asciiTheme="minorHAnsi" w:hAnsiTheme="minorHAnsi" w:cstheme="minorHAnsi"/>
                <w:b/>
                <w:sz w:val="22"/>
                <w:szCs w:val="22"/>
              </w:rPr>
            </w:pPr>
          </w:p>
          <w:p w14:paraId="42A77791" w14:textId="77777777" w:rsidR="00E6260B" w:rsidRPr="00E6260B" w:rsidRDefault="00E6260B" w:rsidP="00334B26">
            <w:pPr>
              <w:rPr>
                <w:rFonts w:asciiTheme="minorHAnsi" w:eastAsia="Arial" w:hAnsiTheme="minorHAnsi" w:cstheme="minorHAnsi"/>
                <w:color w:val="0078D4"/>
                <w:sz w:val="22"/>
                <w:szCs w:val="22"/>
              </w:rPr>
            </w:pPr>
            <w:r w:rsidRPr="00E6260B">
              <w:rPr>
                <w:rFonts w:asciiTheme="minorHAnsi" w:eastAsia="Arial" w:hAnsiTheme="minorHAnsi" w:cstheme="minorHAnsi"/>
                <w:i/>
                <w:iCs/>
                <w:color w:val="0078D4"/>
                <w:sz w:val="22"/>
                <w:szCs w:val="22"/>
                <w:u w:val="single"/>
              </w:rPr>
              <w:t xml:space="preserve">The participant should be given a contact point for further information. This can be the lead Investigator’s name, address and telephone number or that of another researcher in the team. If this is a supervised-student project, the student and supervisor should discuss whether to include the student’ contact details as well as those of the student’s supervisor. The use of personal phone numbers and email addresses should be avoided. </w:t>
            </w:r>
          </w:p>
          <w:p w14:paraId="2DA2CE05" w14:textId="77777777" w:rsidR="00E6260B" w:rsidRPr="00E6260B" w:rsidRDefault="00E6260B" w:rsidP="00334B26">
            <w:pPr>
              <w:spacing w:beforeAutospacing="1" w:afterAutospacing="1"/>
              <w:rPr>
                <w:rFonts w:asciiTheme="minorHAnsi" w:hAnsiTheme="minorHAnsi" w:cstheme="minorHAnsi"/>
                <w:sz w:val="22"/>
                <w:szCs w:val="22"/>
              </w:rPr>
            </w:pPr>
            <w:r w:rsidRPr="00E6260B">
              <w:rPr>
                <w:rFonts w:asciiTheme="minorHAnsi" w:eastAsia="Arial" w:hAnsiTheme="minorHAnsi" w:cstheme="minorHAnsi"/>
                <w:i/>
                <w:iCs/>
                <w:color w:val="0078D4"/>
                <w:sz w:val="22"/>
                <w:szCs w:val="22"/>
                <w:u w:val="single"/>
              </w:rPr>
              <w:t>Suggested text:</w:t>
            </w:r>
          </w:p>
          <w:p w14:paraId="59C64F36" w14:textId="77777777" w:rsidR="00E6260B" w:rsidRPr="00E6260B" w:rsidRDefault="00E6260B" w:rsidP="00334B26">
            <w:pPr>
              <w:jc w:val="both"/>
              <w:rPr>
                <w:rFonts w:asciiTheme="minorHAnsi" w:hAnsiTheme="minorHAnsi" w:cstheme="minorHAnsi"/>
                <w:sz w:val="22"/>
                <w:szCs w:val="22"/>
              </w:rPr>
            </w:pPr>
            <w:r w:rsidRPr="00E6260B">
              <w:rPr>
                <w:rFonts w:asciiTheme="minorHAnsi" w:hAnsiTheme="minorHAnsi" w:cstheme="minorHAnsi"/>
                <w:sz w:val="22"/>
                <w:szCs w:val="22"/>
              </w:rPr>
              <w:t xml:space="preserve">If you have any further questions about the study or have a problem and wish to make a complaint, please contact </w:t>
            </w:r>
            <w:r w:rsidRPr="00E6260B">
              <w:rPr>
                <w:rFonts w:asciiTheme="minorHAnsi" w:hAnsiTheme="minorHAnsi" w:cstheme="minorHAnsi"/>
                <w:sz w:val="22"/>
                <w:szCs w:val="22"/>
                <w:highlight w:val="yellow"/>
              </w:rPr>
              <w:t>&lt;insert Chief and/or Principal Investigator’s name&gt;</w:t>
            </w:r>
            <w:r w:rsidRPr="00E6260B">
              <w:rPr>
                <w:rFonts w:asciiTheme="minorHAnsi" w:hAnsiTheme="minorHAnsi" w:cstheme="minorHAnsi"/>
                <w:sz w:val="22"/>
                <w:szCs w:val="22"/>
              </w:rPr>
              <w:t xml:space="preserve"> on </w:t>
            </w:r>
            <w:r w:rsidRPr="00E6260B">
              <w:rPr>
                <w:rFonts w:asciiTheme="minorHAnsi" w:hAnsiTheme="minorHAnsi" w:cstheme="minorHAnsi"/>
                <w:sz w:val="22"/>
                <w:szCs w:val="22"/>
                <w:highlight w:val="yellow"/>
              </w:rPr>
              <w:t>&lt;insert phone number&gt;</w:t>
            </w:r>
            <w:r w:rsidRPr="00E6260B">
              <w:rPr>
                <w:rFonts w:asciiTheme="minorHAnsi" w:hAnsiTheme="minorHAnsi" w:cstheme="minorHAnsi"/>
                <w:sz w:val="22"/>
                <w:szCs w:val="22"/>
              </w:rPr>
              <w:t xml:space="preserve"> or email on: </w:t>
            </w:r>
            <w:r w:rsidRPr="00E6260B">
              <w:rPr>
                <w:rFonts w:asciiTheme="minorHAnsi" w:hAnsiTheme="minorHAnsi" w:cstheme="minorHAnsi"/>
                <w:sz w:val="22"/>
                <w:szCs w:val="22"/>
                <w:highlight w:val="yellow"/>
              </w:rPr>
              <w:t>&lt;insert email address&gt;.</w:t>
            </w:r>
          </w:p>
          <w:p w14:paraId="27D9A9B4" w14:textId="77777777" w:rsidR="00E6260B" w:rsidRPr="00E6260B" w:rsidRDefault="00E6260B" w:rsidP="00334B26">
            <w:pPr>
              <w:jc w:val="both"/>
              <w:rPr>
                <w:rFonts w:asciiTheme="minorHAnsi" w:hAnsiTheme="minorHAnsi" w:cstheme="minorHAnsi"/>
                <w:sz w:val="22"/>
                <w:szCs w:val="22"/>
              </w:rPr>
            </w:pPr>
          </w:p>
          <w:p w14:paraId="6450251F" w14:textId="77777777" w:rsidR="00E6260B" w:rsidRPr="00E6260B" w:rsidRDefault="00E6260B" w:rsidP="00334B26">
            <w:pPr>
              <w:jc w:val="both"/>
              <w:rPr>
                <w:rFonts w:asciiTheme="minorHAnsi" w:hAnsiTheme="minorHAnsi" w:cstheme="minorHAnsi"/>
                <w:sz w:val="22"/>
                <w:szCs w:val="22"/>
              </w:rPr>
            </w:pPr>
            <w:r w:rsidRPr="00E6260B">
              <w:rPr>
                <w:rFonts w:asciiTheme="minorHAnsi" w:hAnsiTheme="minorHAnsi" w:cstheme="minorHAnsi"/>
                <w:i/>
                <w:color w:val="0070C0"/>
                <w:sz w:val="22"/>
                <w:szCs w:val="22"/>
              </w:rPr>
              <w:lastRenderedPageBreak/>
              <w:t xml:space="preserve">Please also include here contact details for the local ethics committee if participants are allowed to contact them with questions regarding their welfare and rights as research participants. </w:t>
            </w:r>
          </w:p>
          <w:p w14:paraId="71AD0215" w14:textId="77777777" w:rsidR="00E6260B" w:rsidRPr="00E6260B" w:rsidRDefault="00E6260B" w:rsidP="00334B26">
            <w:pPr>
              <w:ind w:left="2160" w:hanging="2160"/>
              <w:jc w:val="both"/>
              <w:rPr>
                <w:rFonts w:asciiTheme="minorHAnsi" w:hAnsiTheme="minorHAnsi" w:cstheme="minorHAnsi"/>
                <w:sz w:val="22"/>
                <w:szCs w:val="22"/>
              </w:rPr>
            </w:pPr>
          </w:p>
        </w:tc>
      </w:tr>
      <w:tr w:rsidR="00E6260B" w:rsidRPr="00E6260B" w14:paraId="5F212C83" w14:textId="77777777" w:rsidTr="32AEB5BE">
        <w:tc>
          <w:tcPr>
            <w:tcW w:w="9020" w:type="dxa"/>
            <w:shd w:val="clear" w:color="auto" w:fill="222A35" w:themeFill="text2" w:themeFillShade="80"/>
            <w:vAlign w:val="center"/>
          </w:tcPr>
          <w:p w14:paraId="4B498932" w14:textId="77777777" w:rsidR="00E6260B" w:rsidRPr="00E6260B" w:rsidRDefault="00E6260B" w:rsidP="00334B26">
            <w:pPr>
              <w:ind w:left="2160" w:hanging="2160"/>
              <w:jc w:val="both"/>
              <w:rPr>
                <w:rFonts w:asciiTheme="minorHAnsi" w:hAnsiTheme="minorHAnsi" w:cstheme="minorHAnsi"/>
                <w:b/>
                <w:sz w:val="22"/>
                <w:szCs w:val="22"/>
              </w:rPr>
            </w:pPr>
            <w:r w:rsidRPr="00E6260B">
              <w:rPr>
                <w:rFonts w:asciiTheme="minorHAnsi" w:hAnsiTheme="minorHAnsi" w:cstheme="minorHAnsi"/>
                <w:b/>
                <w:sz w:val="22"/>
                <w:szCs w:val="22"/>
              </w:rPr>
              <w:lastRenderedPageBreak/>
              <w:t>Independent Contact Details</w:t>
            </w:r>
          </w:p>
        </w:tc>
      </w:tr>
      <w:tr w:rsidR="00E6260B" w:rsidRPr="00E6260B" w14:paraId="31B688E6" w14:textId="77777777" w:rsidTr="32AEB5BE">
        <w:tc>
          <w:tcPr>
            <w:tcW w:w="9020" w:type="dxa"/>
            <w:vAlign w:val="center"/>
          </w:tcPr>
          <w:p w14:paraId="16B58644" w14:textId="77777777" w:rsidR="00E6260B" w:rsidRPr="00E6260B" w:rsidRDefault="00E6260B" w:rsidP="00334B26">
            <w:pPr>
              <w:ind w:left="2160" w:hanging="2160"/>
              <w:jc w:val="both"/>
              <w:rPr>
                <w:rFonts w:asciiTheme="minorHAnsi" w:hAnsiTheme="minorHAnsi" w:cstheme="minorHAnsi"/>
                <w:b/>
                <w:sz w:val="22"/>
                <w:szCs w:val="22"/>
              </w:rPr>
            </w:pPr>
          </w:p>
          <w:p w14:paraId="4CECAF07" w14:textId="77777777" w:rsidR="00E6260B" w:rsidRPr="00E6260B" w:rsidRDefault="00E6260B" w:rsidP="00334B26">
            <w:pPr>
              <w:ind w:left="34" w:hanging="34"/>
              <w:jc w:val="both"/>
              <w:rPr>
                <w:rFonts w:asciiTheme="minorHAnsi" w:hAnsiTheme="minorHAnsi" w:cstheme="minorHAnsi"/>
                <w:sz w:val="22"/>
                <w:szCs w:val="22"/>
              </w:rPr>
            </w:pPr>
            <w:r w:rsidRPr="00E6260B">
              <w:rPr>
                <w:rFonts w:asciiTheme="minorHAnsi" w:hAnsiTheme="minorHAnsi" w:cstheme="minorHAnsi"/>
                <w:sz w:val="22"/>
                <w:szCs w:val="22"/>
              </w:rPr>
              <w:t xml:space="preserve">If you would like to discuss this study with someone independent of the study, please contact </w:t>
            </w:r>
            <w:r w:rsidRPr="00E6260B">
              <w:rPr>
                <w:rFonts w:asciiTheme="minorHAnsi" w:hAnsiTheme="minorHAnsi" w:cstheme="minorHAnsi"/>
                <w:sz w:val="22"/>
                <w:szCs w:val="22"/>
                <w:highlight w:val="yellow"/>
              </w:rPr>
              <w:t>&lt;insert name and contact details&gt;.</w:t>
            </w:r>
          </w:p>
          <w:p w14:paraId="2F036E98" w14:textId="77777777" w:rsidR="00E6260B" w:rsidRPr="00E6260B" w:rsidRDefault="00E6260B" w:rsidP="00334B26">
            <w:pPr>
              <w:ind w:left="2160" w:hanging="2160"/>
              <w:jc w:val="both"/>
              <w:rPr>
                <w:rFonts w:asciiTheme="minorHAnsi" w:hAnsiTheme="minorHAnsi" w:cstheme="minorHAnsi"/>
                <w:sz w:val="22"/>
                <w:szCs w:val="22"/>
              </w:rPr>
            </w:pPr>
          </w:p>
        </w:tc>
      </w:tr>
    </w:tbl>
    <w:p w14:paraId="42AEA490" w14:textId="77777777" w:rsidR="00E6260B" w:rsidRPr="00E6260B" w:rsidRDefault="00E6260B" w:rsidP="00E6260B">
      <w:pPr>
        <w:rPr>
          <w:rFonts w:asciiTheme="minorHAnsi" w:hAnsiTheme="minorHAnsi" w:cstheme="minorHAnsi"/>
          <w:b/>
          <w:sz w:val="22"/>
          <w:szCs w:val="22"/>
        </w:rPr>
      </w:pPr>
    </w:p>
    <w:p w14:paraId="40EC0D51" w14:textId="77777777" w:rsidR="00E6260B" w:rsidRDefault="00E6260B" w:rsidP="00E6260B">
      <w:pPr>
        <w:rPr>
          <w:rFonts w:ascii="Arial" w:hAnsi="Arial" w:cs="Arial"/>
          <w:b/>
        </w:rPr>
      </w:pPr>
    </w:p>
    <w:p w14:paraId="2633AE2A" w14:textId="77777777" w:rsidR="00E6260B" w:rsidRPr="00E6260B" w:rsidRDefault="00E6260B" w:rsidP="00E6260B">
      <w:pPr>
        <w:jc w:val="center"/>
        <w:rPr>
          <w:rFonts w:asciiTheme="minorHAnsi" w:hAnsiTheme="minorHAnsi" w:cstheme="minorHAnsi"/>
          <w:sz w:val="16"/>
          <w:szCs w:val="16"/>
        </w:rPr>
      </w:pPr>
      <w:r w:rsidRPr="00E6260B">
        <w:rPr>
          <w:rFonts w:asciiTheme="minorHAnsi" w:hAnsiTheme="minorHAnsi" w:cstheme="minorHAnsi"/>
          <w:b/>
        </w:rPr>
        <w:t xml:space="preserve">Thank you for taking the time to read this information sheet and considering if you will take part in this study. </w:t>
      </w:r>
    </w:p>
    <w:p w14:paraId="36EEBF4A" w14:textId="08F12561" w:rsidR="00E6260B" w:rsidRPr="00E6260B" w:rsidRDefault="00E6260B" w:rsidP="00E6260B">
      <w:pPr>
        <w:rPr>
          <w:rFonts w:asciiTheme="minorHAnsi" w:hAnsiTheme="minorHAnsi" w:cstheme="minorHAnsi"/>
          <w:i/>
          <w:color w:val="0070C0"/>
          <w:sz w:val="28"/>
          <w:szCs w:val="28"/>
        </w:rPr>
      </w:pPr>
    </w:p>
    <w:sectPr w:rsidR="00E6260B" w:rsidRPr="00E6260B" w:rsidSect="00B84D01">
      <w:headerReference w:type="default" r:id="rId19"/>
      <w:footerReference w:type="even" r:id="rId20"/>
      <w:footerReference w:type="default" r:id="rId21"/>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7C6A" w14:textId="77777777" w:rsidR="00FF77AE" w:rsidRDefault="00FF77AE">
      <w:r>
        <w:separator/>
      </w:r>
    </w:p>
  </w:endnote>
  <w:endnote w:type="continuationSeparator" w:id="0">
    <w:p w14:paraId="4C3CEF0B" w14:textId="77777777" w:rsidR="00FF77AE" w:rsidRDefault="00FF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71E96E87" w:rsidR="008B0E17" w:rsidRDefault="00184B4C"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1F7D9E41">
              <wp:simplePos x="0" y="0"/>
              <wp:positionH relativeFrom="column">
                <wp:posOffset>-876935</wp:posOffset>
              </wp:positionH>
              <wp:positionV relativeFrom="paragraph">
                <wp:posOffset>-95885</wp:posOffset>
              </wp:positionV>
              <wp:extent cx="3611880" cy="508000"/>
              <wp:effectExtent l="0" t="0" r="0" b="6350"/>
              <wp:wrapNone/>
              <wp:docPr id="355084916" name="Text Box 14"/>
              <wp:cNvGraphicFramePr/>
              <a:graphic xmlns:a="http://schemas.openxmlformats.org/drawingml/2006/main">
                <a:graphicData uri="http://schemas.microsoft.com/office/word/2010/wordprocessingShape">
                  <wps:wsp>
                    <wps:cNvSpPr txBox="1"/>
                    <wps:spPr>
                      <a:xfrm>
                        <a:off x="0" y="0"/>
                        <a:ext cx="3611880" cy="508000"/>
                      </a:xfrm>
                      <a:prstGeom prst="rect">
                        <a:avLst/>
                      </a:prstGeom>
                      <a:noFill/>
                      <a:ln w="6350">
                        <a:noFill/>
                      </a:ln>
                    </wps:spPr>
                    <wps:txbx>
                      <w:txbxContent>
                        <w:p w14:paraId="74375A54" w14:textId="77777777" w:rsidR="00184B4C" w:rsidRPr="00184B4C" w:rsidRDefault="00184B4C" w:rsidP="00184B4C">
                          <w:pPr>
                            <w:pStyle w:val="Header"/>
                            <w:rPr>
                              <w:rStyle w:val="PageNumber"/>
                              <w:rFonts w:ascii="Calibri" w:hAnsi="Calibri" w:cs="Calibri"/>
                              <w:color w:val="BFBFBF" w:themeColor="background1" w:themeShade="BF"/>
                              <w:sz w:val="16"/>
                              <w:szCs w:val="16"/>
                            </w:rPr>
                          </w:pPr>
                          <w:r w:rsidRPr="00184B4C">
                            <w:rPr>
                              <w:rFonts w:ascii="Calibri" w:hAnsi="Calibri" w:cs="Calibri"/>
                              <w:color w:val="BFBFBF" w:themeColor="background1" w:themeShade="BF"/>
                              <w:sz w:val="16"/>
                              <w:szCs w:val="16"/>
                            </w:rPr>
                            <w:t>Short Study Title</w:t>
                          </w:r>
                        </w:p>
                        <w:p w14:paraId="0A9148A6" w14:textId="77777777" w:rsidR="00184B4C" w:rsidRPr="00184B4C" w:rsidRDefault="00184B4C" w:rsidP="00184B4C">
                          <w:pPr>
                            <w:pStyle w:val="Header"/>
                            <w:rPr>
                              <w:rFonts w:ascii="Calibri" w:hAnsi="Calibri" w:cs="Calibri"/>
                              <w:color w:val="BFBFBF" w:themeColor="background1" w:themeShade="BF"/>
                              <w:sz w:val="16"/>
                              <w:szCs w:val="16"/>
                            </w:rPr>
                          </w:pPr>
                          <w:r w:rsidRPr="00184B4C">
                            <w:rPr>
                              <w:rFonts w:ascii="Calibri" w:hAnsi="Calibri" w:cs="Calibri"/>
                              <w:color w:val="BFBFBF" w:themeColor="background1" w:themeShade="BF"/>
                              <w:sz w:val="16"/>
                              <w:szCs w:val="16"/>
                            </w:rPr>
                            <w:t>Global Health PIS DD MMM YYYY v0.0</w:t>
                          </w:r>
                        </w:p>
                        <w:p w14:paraId="029CACCD" w14:textId="77777777" w:rsidR="00184B4C" w:rsidRPr="00184B4C" w:rsidRDefault="00184B4C" w:rsidP="00184B4C">
                          <w:pPr>
                            <w:pStyle w:val="Footer"/>
                            <w:rPr>
                              <w:rFonts w:ascii="Calibri" w:hAnsi="Calibri" w:cs="Calibri"/>
                              <w:color w:val="BFBFBF" w:themeColor="background1" w:themeShade="BF"/>
                              <w:sz w:val="16"/>
                              <w:szCs w:val="16"/>
                            </w:rPr>
                          </w:pPr>
                          <w:r w:rsidRPr="00184B4C">
                            <w:rPr>
                              <w:rFonts w:ascii="Calibri" w:hAnsi="Calibri" w:cs="Calibri"/>
                              <w:color w:val="BFBFBF" w:themeColor="background1" w:themeShade="BF"/>
                              <w:sz w:val="16"/>
                              <w:szCs w:val="16"/>
                            </w:rPr>
                            <w:t>Ethics ID</w:t>
                          </w:r>
                        </w:p>
                        <w:p w14:paraId="6DC7B4B8" w14:textId="4039E1B2"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69.05pt;margin-top:-7.55pt;width:284.4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j3GgIAADMEAAAOAAAAZHJzL2Uyb0RvYy54bWysU02P2yAQvVfqf0DcG9vZJE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" filled="f" stroked="f" strokeweight=".5pt">
              <v:textbox>
                <w:txbxContent>
                  <w:p w14:paraId="74375A54" w14:textId="77777777" w:rsidR="00184B4C" w:rsidRPr="00184B4C" w:rsidRDefault="00184B4C" w:rsidP="00184B4C">
                    <w:pPr>
                      <w:pStyle w:val="Header"/>
                      <w:rPr>
                        <w:rStyle w:val="PageNumber"/>
                        <w:rFonts w:ascii="Calibri" w:hAnsi="Calibri" w:cs="Calibri"/>
                        <w:color w:val="BFBFBF" w:themeColor="background1" w:themeShade="BF"/>
                        <w:sz w:val="16"/>
                        <w:szCs w:val="16"/>
                      </w:rPr>
                    </w:pPr>
                    <w:r w:rsidRPr="00184B4C">
                      <w:rPr>
                        <w:rFonts w:ascii="Calibri" w:hAnsi="Calibri" w:cs="Calibri"/>
                        <w:color w:val="BFBFBF" w:themeColor="background1" w:themeShade="BF"/>
                        <w:sz w:val="16"/>
                        <w:szCs w:val="16"/>
                      </w:rPr>
                      <w:t>Short Study Title</w:t>
                    </w:r>
                  </w:p>
                  <w:p w14:paraId="0A9148A6" w14:textId="77777777" w:rsidR="00184B4C" w:rsidRPr="00184B4C" w:rsidRDefault="00184B4C" w:rsidP="00184B4C">
                    <w:pPr>
                      <w:pStyle w:val="Header"/>
                      <w:rPr>
                        <w:rFonts w:ascii="Calibri" w:hAnsi="Calibri" w:cs="Calibri"/>
                        <w:color w:val="BFBFBF" w:themeColor="background1" w:themeShade="BF"/>
                        <w:sz w:val="16"/>
                        <w:szCs w:val="16"/>
                      </w:rPr>
                    </w:pPr>
                    <w:r w:rsidRPr="00184B4C">
                      <w:rPr>
                        <w:rFonts w:ascii="Calibri" w:hAnsi="Calibri" w:cs="Calibri"/>
                        <w:color w:val="BFBFBF" w:themeColor="background1" w:themeShade="BF"/>
                        <w:sz w:val="16"/>
                        <w:szCs w:val="16"/>
                      </w:rPr>
                      <w:t>Global Health PIS DD MMM YYYY v0.0</w:t>
                    </w:r>
                  </w:p>
                  <w:p w14:paraId="029CACCD" w14:textId="77777777" w:rsidR="00184B4C" w:rsidRPr="00184B4C" w:rsidRDefault="00184B4C" w:rsidP="00184B4C">
                    <w:pPr>
                      <w:pStyle w:val="Footer"/>
                      <w:rPr>
                        <w:rFonts w:ascii="Calibri" w:hAnsi="Calibri" w:cs="Calibri"/>
                        <w:color w:val="BFBFBF" w:themeColor="background1" w:themeShade="BF"/>
                        <w:sz w:val="16"/>
                        <w:szCs w:val="16"/>
                      </w:rPr>
                    </w:pPr>
                    <w:r w:rsidRPr="00184B4C">
                      <w:rPr>
                        <w:rFonts w:ascii="Calibri" w:hAnsi="Calibri" w:cs="Calibri"/>
                        <w:color w:val="BFBFBF" w:themeColor="background1" w:themeShade="BF"/>
                        <w:sz w:val="16"/>
                        <w:szCs w:val="16"/>
                      </w:rPr>
                      <w:t>Ethics ID</w:t>
                    </w:r>
                  </w:p>
                  <w:p w14:paraId="6DC7B4B8" w14:textId="4039E1B2" w:rsidR="003A757D" w:rsidRPr="003A757D" w:rsidRDefault="003A757D" w:rsidP="003A757D">
                    <w:pPr>
                      <w:pStyle w:val="Footer"/>
                      <w:jc w:val="center"/>
                      <w:rPr>
                        <w:sz w:val="16"/>
                        <w:szCs w:val="16"/>
                      </w:rPr>
                    </w:pPr>
                  </w:p>
                </w:txbxContent>
              </v:textbox>
            </v:shape>
          </w:pict>
        </mc:Fallback>
      </mc:AlternateContent>
    </w:r>
    <w:r w:rsidR="0097478F">
      <w:rPr>
        <w:noProof/>
      </w:rPr>
      <mc:AlternateContent>
        <mc:Choice Requires="wps">
          <w:drawing>
            <wp:anchor distT="0" distB="0" distL="114300" distR="114300" simplePos="0" relativeHeight="251671552" behindDoc="0" locked="0" layoutInCell="1" allowOverlap="1" wp14:anchorId="6F42ACCA" wp14:editId="6CDBF07B">
              <wp:simplePos x="0" y="0"/>
              <wp:positionH relativeFrom="column">
                <wp:posOffset>3722094</wp:posOffset>
              </wp:positionH>
              <wp:positionV relativeFrom="paragraph">
                <wp:posOffset>-77608</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A5196FB"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E6260B">
                            <w:t>4</w:t>
                          </w:r>
                          <w:r w:rsidR="000C369F">
                            <w:t xml:space="preserve"> v</w:t>
                          </w:r>
                          <w:r w:rsidR="00E6260B">
                            <w:t>2</w:t>
                          </w:r>
                          <w:r w:rsidR="000C369F">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8" type="#_x0000_t202" style="position:absolute;margin-left:293.1pt;margin-top:-6.1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" filled="f" stroked="f" strokeweight=".5pt">
              <v:textbox>
                <w:txbxContent>
                  <w:p w14:paraId="294010B0" w14:textId="6A5196FB"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E6260B">
                      <w:t>4</w:t>
                    </w:r>
                    <w:r w:rsidR="000C369F">
                      <w:t xml:space="preserve"> v</w:t>
                    </w:r>
                    <w:r w:rsidR="00E6260B">
                      <w:t>2</w:t>
                    </w:r>
                    <w:r w:rsidR="000C369F">
                      <w:t>.0</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CBCE" w14:textId="77777777" w:rsidR="00FF77AE" w:rsidRDefault="00FF77AE">
      <w:r>
        <w:separator/>
      </w:r>
    </w:p>
  </w:footnote>
  <w:footnote w:type="continuationSeparator" w:id="0">
    <w:p w14:paraId="20EC77F8" w14:textId="77777777" w:rsidR="00FF77AE" w:rsidRDefault="00FF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D6FF39B" w:rsidR="008B0E17" w:rsidRPr="00862648" w:rsidRDefault="007A1B4B" w:rsidP="00862648">
    <w:pPr>
      <w:pStyle w:val="Header"/>
      <w:jc w:val="right"/>
    </w:pPr>
    <w:r>
      <w:rPr>
        <w:noProof/>
      </w:rPr>
      <mc:AlternateContent>
        <mc:Choice Requires="wps">
          <w:drawing>
            <wp:anchor distT="0" distB="0" distL="114300" distR="114300" simplePos="0" relativeHeight="251673600" behindDoc="0" locked="0" layoutInCell="1" allowOverlap="1" wp14:anchorId="687112B6" wp14:editId="0022183F">
              <wp:simplePos x="0" y="0"/>
              <wp:positionH relativeFrom="column">
                <wp:posOffset>-531496</wp:posOffset>
              </wp:positionH>
              <wp:positionV relativeFrom="paragraph">
                <wp:posOffset>-21700</wp:posOffset>
              </wp:positionV>
              <wp:extent cx="2528515" cy="590550"/>
              <wp:effectExtent l="0" t="0" r="0" b="0"/>
              <wp:wrapNone/>
              <wp:docPr id="1" name="Text Box 14"/>
              <wp:cNvGraphicFramePr/>
              <a:graphic xmlns:a="http://schemas.openxmlformats.org/drawingml/2006/main">
                <a:graphicData uri="http://schemas.microsoft.com/office/word/2010/wordprocessingShape">
                  <wps:wsp>
                    <wps:cNvSpPr txBox="1"/>
                    <wps:spPr>
                      <a:xfrm>
                        <a:off x="0" y="0"/>
                        <a:ext cx="2528515" cy="590550"/>
                      </a:xfrm>
                      <a:prstGeom prst="rect">
                        <a:avLst/>
                      </a:prstGeom>
                      <a:noFill/>
                      <a:ln w="6350">
                        <a:noFill/>
                      </a:ln>
                    </wps:spPr>
                    <wps:txbx>
                      <w:txbxContent>
                        <w:p w14:paraId="44062A18" w14:textId="13DEEBBC" w:rsidR="007A1B4B" w:rsidRPr="001B19AE" w:rsidRDefault="007A1B4B" w:rsidP="007A1B4B">
                          <w:pPr>
                            <w:pStyle w:val="Foo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112B6" id="_x0000_t202" coordsize="21600,21600" o:spt="202" path="m,l,21600r21600,l21600,xe">
              <v:stroke joinstyle="miter"/>
              <v:path gradientshapeok="t" o:connecttype="rect"/>
            </v:shapetype>
            <v:shape id="Text Box 14" o:spid="_x0000_s1026" type="#_x0000_t202" style="position:absolute;left:0;text-align:left;margin-left:-41.85pt;margin-top:-1.7pt;width:199.1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" filled="f" stroked="f" strokeweight=".5pt">
              <v:textbox>
                <w:txbxContent>
                  <w:p w14:paraId="44062A18" w14:textId="13DEEBBC" w:rsidR="007A1B4B" w:rsidRPr="001B19AE" w:rsidRDefault="007A1B4B" w:rsidP="007A1B4B">
                    <w:pPr>
                      <w:pStyle w:val="Footer"/>
                      <w:rPr>
                        <w:rFonts w:ascii="Calibri" w:hAnsi="Calibri" w:cs="Calibri"/>
                        <w:color w:val="000000" w:themeColor="text1"/>
                        <w:sz w:val="16"/>
                        <w:szCs w:val="16"/>
                      </w:rPr>
                    </w:pP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2C9026D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11499B6">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643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00349CCC"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7063"/>
    <w:multiLevelType w:val="hybridMultilevel"/>
    <w:tmpl w:val="56682B72"/>
    <w:lvl w:ilvl="0" w:tplc="871A6B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1615D"/>
    <w:multiLevelType w:val="hybridMultilevel"/>
    <w:tmpl w:val="92ECCB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70B0"/>
    <w:multiLevelType w:val="hybridMultilevel"/>
    <w:tmpl w:val="3244C51A"/>
    <w:lvl w:ilvl="0" w:tplc="03A29AF2">
      <w:start w:val="1"/>
      <w:numFmt w:val="bullet"/>
      <w:lvlText w:val=""/>
      <w:lvlJc w:val="left"/>
      <w:pPr>
        <w:ind w:left="720" w:hanging="360"/>
      </w:pPr>
      <w:rPr>
        <w:rFonts w:ascii="Symbol" w:hAnsi="Symbol" w:hint="default"/>
      </w:rPr>
    </w:lvl>
    <w:lvl w:ilvl="1" w:tplc="9EB4CBB6">
      <w:start w:val="1"/>
      <w:numFmt w:val="bullet"/>
      <w:lvlText w:val="o"/>
      <w:lvlJc w:val="left"/>
      <w:pPr>
        <w:ind w:left="1440" w:hanging="360"/>
      </w:pPr>
      <w:rPr>
        <w:rFonts w:ascii="Courier New" w:hAnsi="Courier New" w:hint="default"/>
      </w:rPr>
    </w:lvl>
    <w:lvl w:ilvl="2" w:tplc="7C74F99C">
      <w:start w:val="1"/>
      <w:numFmt w:val="bullet"/>
      <w:lvlText w:val=""/>
      <w:lvlJc w:val="left"/>
      <w:pPr>
        <w:ind w:left="2160" w:hanging="360"/>
      </w:pPr>
      <w:rPr>
        <w:rFonts w:ascii="Wingdings" w:hAnsi="Wingdings" w:hint="default"/>
      </w:rPr>
    </w:lvl>
    <w:lvl w:ilvl="3" w:tplc="62943DDE">
      <w:start w:val="1"/>
      <w:numFmt w:val="bullet"/>
      <w:lvlText w:val=""/>
      <w:lvlJc w:val="left"/>
      <w:pPr>
        <w:ind w:left="2880" w:hanging="360"/>
      </w:pPr>
      <w:rPr>
        <w:rFonts w:ascii="Symbol" w:hAnsi="Symbol" w:hint="default"/>
      </w:rPr>
    </w:lvl>
    <w:lvl w:ilvl="4" w:tplc="E7FA0908">
      <w:start w:val="1"/>
      <w:numFmt w:val="bullet"/>
      <w:lvlText w:val="o"/>
      <w:lvlJc w:val="left"/>
      <w:pPr>
        <w:ind w:left="3600" w:hanging="360"/>
      </w:pPr>
      <w:rPr>
        <w:rFonts w:ascii="Courier New" w:hAnsi="Courier New" w:hint="default"/>
      </w:rPr>
    </w:lvl>
    <w:lvl w:ilvl="5" w:tplc="C7082DFC">
      <w:start w:val="1"/>
      <w:numFmt w:val="bullet"/>
      <w:lvlText w:val=""/>
      <w:lvlJc w:val="left"/>
      <w:pPr>
        <w:ind w:left="4320" w:hanging="360"/>
      </w:pPr>
      <w:rPr>
        <w:rFonts w:ascii="Wingdings" w:hAnsi="Wingdings" w:hint="default"/>
      </w:rPr>
    </w:lvl>
    <w:lvl w:ilvl="6" w:tplc="7974F8A2">
      <w:start w:val="1"/>
      <w:numFmt w:val="bullet"/>
      <w:lvlText w:val=""/>
      <w:lvlJc w:val="left"/>
      <w:pPr>
        <w:ind w:left="5040" w:hanging="360"/>
      </w:pPr>
      <w:rPr>
        <w:rFonts w:ascii="Symbol" w:hAnsi="Symbol" w:hint="default"/>
      </w:rPr>
    </w:lvl>
    <w:lvl w:ilvl="7" w:tplc="28E0A60E">
      <w:start w:val="1"/>
      <w:numFmt w:val="bullet"/>
      <w:lvlText w:val="o"/>
      <w:lvlJc w:val="left"/>
      <w:pPr>
        <w:ind w:left="5760" w:hanging="360"/>
      </w:pPr>
      <w:rPr>
        <w:rFonts w:ascii="Courier New" w:hAnsi="Courier New" w:hint="default"/>
      </w:rPr>
    </w:lvl>
    <w:lvl w:ilvl="8" w:tplc="F6F47A28">
      <w:start w:val="1"/>
      <w:numFmt w:val="bullet"/>
      <w:lvlText w:val=""/>
      <w:lvlJc w:val="left"/>
      <w:pPr>
        <w:ind w:left="6480" w:hanging="360"/>
      </w:pPr>
      <w:rPr>
        <w:rFonts w:ascii="Wingdings" w:hAnsi="Wingdings" w:hint="default"/>
      </w:rPr>
    </w:lvl>
  </w:abstractNum>
  <w:abstractNum w:abstractNumId="7"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0C42CB"/>
    <w:multiLevelType w:val="hybridMultilevel"/>
    <w:tmpl w:val="4B986AA8"/>
    <w:lvl w:ilvl="0" w:tplc="2A125F1A">
      <w:start w:val="1"/>
      <w:numFmt w:val="bullet"/>
      <w:lvlText w:val=""/>
      <w:lvlJc w:val="left"/>
      <w:pPr>
        <w:ind w:left="393" w:hanging="360"/>
      </w:pPr>
      <w:rPr>
        <w:rFonts w:ascii="Symbol" w:hAnsi="Symbol" w:hint="default"/>
      </w:rPr>
    </w:lvl>
    <w:lvl w:ilvl="1" w:tplc="BB507AEE">
      <w:start w:val="1"/>
      <w:numFmt w:val="bullet"/>
      <w:lvlText w:val="o"/>
      <w:lvlJc w:val="left"/>
      <w:pPr>
        <w:ind w:left="1113" w:hanging="360"/>
      </w:pPr>
      <w:rPr>
        <w:rFonts w:ascii="Courier New" w:hAnsi="Courier New" w:hint="default"/>
      </w:rPr>
    </w:lvl>
    <w:lvl w:ilvl="2" w:tplc="9C226BEC">
      <w:start w:val="1"/>
      <w:numFmt w:val="bullet"/>
      <w:lvlText w:val=""/>
      <w:lvlJc w:val="left"/>
      <w:pPr>
        <w:ind w:left="1833" w:hanging="360"/>
      </w:pPr>
      <w:rPr>
        <w:rFonts w:ascii="Wingdings" w:hAnsi="Wingdings" w:hint="default"/>
      </w:rPr>
    </w:lvl>
    <w:lvl w:ilvl="3" w:tplc="D75EED22">
      <w:start w:val="1"/>
      <w:numFmt w:val="bullet"/>
      <w:lvlText w:val=""/>
      <w:lvlJc w:val="left"/>
      <w:pPr>
        <w:ind w:left="2553" w:hanging="360"/>
      </w:pPr>
      <w:rPr>
        <w:rFonts w:ascii="Symbol" w:hAnsi="Symbol" w:hint="default"/>
      </w:rPr>
    </w:lvl>
    <w:lvl w:ilvl="4" w:tplc="F6C6B3A8">
      <w:start w:val="1"/>
      <w:numFmt w:val="bullet"/>
      <w:lvlText w:val="o"/>
      <w:lvlJc w:val="left"/>
      <w:pPr>
        <w:ind w:left="3273" w:hanging="360"/>
      </w:pPr>
      <w:rPr>
        <w:rFonts w:ascii="Courier New" w:hAnsi="Courier New" w:hint="default"/>
      </w:rPr>
    </w:lvl>
    <w:lvl w:ilvl="5" w:tplc="E704333C">
      <w:start w:val="1"/>
      <w:numFmt w:val="bullet"/>
      <w:lvlText w:val=""/>
      <w:lvlJc w:val="left"/>
      <w:pPr>
        <w:ind w:left="3993" w:hanging="360"/>
      </w:pPr>
      <w:rPr>
        <w:rFonts w:ascii="Wingdings" w:hAnsi="Wingdings" w:hint="default"/>
      </w:rPr>
    </w:lvl>
    <w:lvl w:ilvl="6" w:tplc="FD181B86">
      <w:start w:val="1"/>
      <w:numFmt w:val="bullet"/>
      <w:lvlText w:val=""/>
      <w:lvlJc w:val="left"/>
      <w:pPr>
        <w:ind w:left="4713" w:hanging="360"/>
      </w:pPr>
      <w:rPr>
        <w:rFonts w:ascii="Symbol" w:hAnsi="Symbol" w:hint="default"/>
      </w:rPr>
    </w:lvl>
    <w:lvl w:ilvl="7" w:tplc="41083BF4">
      <w:start w:val="1"/>
      <w:numFmt w:val="bullet"/>
      <w:lvlText w:val="o"/>
      <w:lvlJc w:val="left"/>
      <w:pPr>
        <w:ind w:left="5433" w:hanging="360"/>
      </w:pPr>
      <w:rPr>
        <w:rFonts w:ascii="Courier New" w:hAnsi="Courier New" w:hint="default"/>
      </w:rPr>
    </w:lvl>
    <w:lvl w:ilvl="8" w:tplc="825EADDE">
      <w:start w:val="1"/>
      <w:numFmt w:val="bullet"/>
      <w:lvlText w:val=""/>
      <w:lvlJc w:val="left"/>
      <w:pPr>
        <w:ind w:left="6153" w:hanging="360"/>
      </w:pPr>
      <w:rPr>
        <w:rFonts w:ascii="Wingdings" w:hAnsi="Wingdings" w:hint="default"/>
      </w:rPr>
    </w:lvl>
  </w:abstractNum>
  <w:abstractNum w:abstractNumId="9"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128414B2"/>
    <w:multiLevelType w:val="hybridMultilevel"/>
    <w:tmpl w:val="E62CE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A251D9"/>
    <w:multiLevelType w:val="hybridMultilevel"/>
    <w:tmpl w:val="94A8833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3BC4CB4"/>
    <w:multiLevelType w:val="hybridMultilevel"/>
    <w:tmpl w:val="918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37F33"/>
    <w:multiLevelType w:val="multilevel"/>
    <w:tmpl w:val="D9D4244E"/>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1650B4"/>
    <w:multiLevelType w:val="hybridMultilevel"/>
    <w:tmpl w:val="BC8E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664BB9"/>
    <w:multiLevelType w:val="hybridMultilevel"/>
    <w:tmpl w:val="15D634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CB500E6"/>
    <w:multiLevelType w:val="hybridMultilevel"/>
    <w:tmpl w:val="6CFC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F924FF"/>
    <w:multiLevelType w:val="hybridMultilevel"/>
    <w:tmpl w:val="E36E99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50749E"/>
    <w:multiLevelType w:val="hybridMultilevel"/>
    <w:tmpl w:val="4B8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F4FF0"/>
    <w:multiLevelType w:val="hybridMultilevel"/>
    <w:tmpl w:val="3ADA1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2A937"/>
    <w:multiLevelType w:val="hybridMultilevel"/>
    <w:tmpl w:val="381C0174"/>
    <w:lvl w:ilvl="0" w:tplc="336C07F8">
      <w:start w:val="1"/>
      <w:numFmt w:val="bullet"/>
      <w:lvlText w:val=""/>
      <w:lvlJc w:val="left"/>
      <w:pPr>
        <w:ind w:left="720" w:hanging="360"/>
      </w:pPr>
      <w:rPr>
        <w:rFonts w:ascii="Symbol" w:hAnsi="Symbol" w:hint="default"/>
      </w:rPr>
    </w:lvl>
    <w:lvl w:ilvl="1" w:tplc="EE9A3B9C">
      <w:start w:val="1"/>
      <w:numFmt w:val="bullet"/>
      <w:lvlText w:val="o"/>
      <w:lvlJc w:val="left"/>
      <w:pPr>
        <w:ind w:left="1440" w:hanging="360"/>
      </w:pPr>
      <w:rPr>
        <w:rFonts w:ascii="Courier New" w:hAnsi="Courier New" w:hint="default"/>
      </w:rPr>
    </w:lvl>
    <w:lvl w:ilvl="2" w:tplc="34B458C0">
      <w:start w:val="1"/>
      <w:numFmt w:val="bullet"/>
      <w:lvlText w:val=""/>
      <w:lvlJc w:val="left"/>
      <w:pPr>
        <w:ind w:left="2160" w:hanging="360"/>
      </w:pPr>
      <w:rPr>
        <w:rFonts w:ascii="Wingdings" w:hAnsi="Wingdings" w:hint="default"/>
      </w:rPr>
    </w:lvl>
    <w:lvl w:ilvl="3" w:tplc="40A434CA">
      <w:start w:val="1"/>
      <w:numFmt w:val="bullet"/>
      <w:lvlText w:val=""/>
      <w:lvlJc w:val="left"/>
      <w:pPr>
        <w:ind w:left="2880" w:hanging="360"/>
      </w:pPr>
      <w:rPr>
        <w:rFonts w:ascii="Symbol" w:hAnsi="Symbol" w:hint="default"/>
      </w:rPr>
    </w:lvl>
    <w:lvl w:ilvl="4" w:tplc="8C5E700E">
      <w:start w:val="1"/>
      <w:numFmt w:val="bullet"/>
      <w:lvlText w:val="o"/>
      <w:lvlJc w:val="left"/>
      <w:pPr>
        <w:ind w:left="3600" w:hanging="360"/>
      </w:pPr>
      <w:rPr>
        <w:rFonts w:ascii="Courier New" w:hAnsi="Courier New" w:hint="default"/>
      </w:rPr>
    </w:lvl>
    <w:lvl w:ilvl="5" w:tplc="31644B08">
      <w:start w:val="1"/>
      <w:numFmt w:val="bullet"/>
      <w:lvlText w:val=""/>
      <w:lvlJc w:val="left"/>
      <w:pPr>
        <w:ind w:left="4320" w:hanging="360"/>
      </w:pPr>
      <w:rPr>
        <w:rFonts w:ascii="Wingdings" w:hAnsi="Wingdings" w:hint="default"/>
      </w:rPr>
    </w:lvl>
    <w:lvl w:ilvl="6" w:tplc="EE4A323A">
      <w:start w:val="1"/>
      <w:numFmt w:val="bullet"/>
      <w:lvlText w:val=""/>
      <w:lvlJc w:val="left"/>
      <w:pPr>
        <w:ind w:left="5040" w:hanging="360"/>
      </w:pPr>
      <w:rPr>
        <w:rFonts w:ascii="Symbol" w:hAnsi="Symbol" w:hint="default"/>
      </w:rPr>
    </w:lvl>
    <w:lvl w:ilvl="7" w:tplc="62387EB2">
      <w:start w:val="1"/>
      <w:numFmt w:val="bullet"/>
      <w:lvlText w:val="o"/>
      <w:lvlJc w:val="left"/>
      <w:pPr>
        <w:ind w:left="5760" w:hanging="360"/>
      </w:pPr>
      <w:rPr>
        <w:rFonts w:ascii="Courier New" w:hAnsi="Courier New" w:hint="default"/>
      </w:rPr>
    </w:lvl>
    <w:lvl w:ilvl="8" w:tplc="F2F40D86">
      <w:start w:val="1"/>
      <w:numFmt w:val="bullet"/>
      <w:lvlText w:val=""/>
      <w:lvlJc w:val="left"/>
      <w:pPr>
        <w:ind w:left="6480" w:hanging="360"/>
      </w:pPr>
      <w:rPr>
        <w:rFonts w:ascii="Wingdings" w:hAnsi="Wingdings" w:hint="default"/>
      </w:rPr>
    </w:lvl>
  </w:abstractNum>
  <w:abstractNum w:abstractNumId="24"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B5A1C"/>
    <w:multiLevelType w:val="hybridMultilevel"/>
    <w:tmpl w:val="3C48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0F0839"/>
    <w:multiLevelType w:val="hybridMultilevel"/>
    <w:tmpl w:val="2FC2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C6A60"/>
    <w:multiLevelType w:val="hybridMultilevel"/>
    <w:tmpl w:val="5F48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0" w15:restartNumberingAfterBreak="0">
    <w:nsid w:val="3BF9D022"/>
    <w:multiLevelType w:val="hybridMultilevel"/>
    <w:tmpl w:val="99862484"/>
    <w:lvl w:ilvl="0" w:tplc="47F055CC">
      <w:start w:val="1"/>
      <w:numFmt w:val="bullet"/>
      <w:lvlText w:val=""/>
      <w:lvlJc w:val="left"/>
      <w:pPr>
        <w:ind w:left="720" w:hanging="360"/>
      </w:pPr>
      <w:rPr>
        <w:rFonts w:ascii="Symbol" w:hAnsi="Symbol" w:hint="default"/>
      </w:rPr>
    </w:lvl>
    <w:lvl w:ilvl="1" w:tplc="D4E8503A">
      <w:start w:val="1"/>
      <w:numFmt w:val="bullet"/>
      <w:lvlText w:val="o"/>
      <w:lvlJc w:val="left"/>
      <w:pPr>
        <w:ind w:left="1440" w:hanging="360"/>
      </w:pPr>
      <w:rPr>
        <w:rFonts w:ascii="Courier New" w:hAnsi="Courier New" w:hint="default"/>
      </w:rPr>
    </w:lvl>
    <w:lvl w:ilvl="2" w:tplc="595C7B0A">
      <w:start w:val="1"/>
      <w:numFmt w:val="bullet"/>
      <w:lvlText w:val=""/>
      <w:lvlJc w:val="left"/>
      <w:pPr>
        <w:ind w:left="2160" w:hanging="360"/>
      </w:pPr>
      <w:rPr>
        <w:rFonts w:ascii="Wingdings" w:hAnsi="Wingdings" w:hint="default"/>
      </w:rPr>
    </w:lvl>
    <w:lvl w:ilvl="3" w:tplc="BFD000AA">
      <w:start w:val="1"/>
      <w:numFmt w:val="bullet"/>
      <w:lvlText w:val=""/>
      <w:lvlJc w:val="left"/>
      <w:pPr>
        <w:ind w:left="2880" w:hanging="360"/>
      </w:pPr>
      <w:rPr>
        <w:rFonts w:ascii="Symbol" w:hAnsi="Symbol" w:hint="default"/>
      </w:rPr>
    </w:lvl>
    <w:lvl w:ilvl="4" w:tplc="B846D0EA">
      <w:start w:val="1"/>
      <w:numFmt w:val="bullet"/>
      <w:lvlText w:val="o"/>
      <w:lvlJc w:val="left"/>
      <w:pPr>
        <w:ind w:left="3600" w:hanging="360"/>
      </w:pPr>
      <w:rPr>
        <w:rFonts w:ascii="Courier New" w:hAnsi="Courier New" w:hint="default"/>
      </w:rPr>
    </w:lvl>
    <w:lvl w:ilvl="5" w:tplc="42E6D238">
      <w:start w:val="1"/>
      <w:numFmt w:val="bullet"/>
      <w:lvlText w:val=""/>
      <w:lvlJc w:val="left"/>
      <w:pPr>
        <w:ind w:left="4320" w:hanging="360"/>
      </w:pPr>
      <w:rPr>
        <w:rFonts w:ascii="Wingdings" w:hAnsi="Wingdings" w:hint="default"/>
      </w:rPr>
    </w:lvl>
    <w:lvl w:ilvl="6" w:tplc="38ACAA8C">
      <w:start w:val="1"/>
      <w:numFmt w:val="bullet"/>
      <w:lvlText w:val=""/>
      <w:lvlJc w:val="left"/>
      <w:pPr>
        <w:ind w:left="5040" w:hanging="360"/>
      </w:pPr>
      <w:rPr>
        <w:rFonts w:ascii="Symbol" w:hAnsi="Symbol" w:hint="default"/>
      </w:rPr>
    </w:lvl>
    <w:lvl w:ilvl="7" w:tplc="6400EF3E">
      <w:start w:val="1"/>
      <w:numFmt w:val="bullet"/>
      <w:lvlText w:val="o"/>
      <w:lvlJc w:val="left"/>
      <w:pPr>
        <w:ind w:left="5760" w:hanging="360"/>
      </w:pPr>
      <w:rPr>
        <w:rFonts w:ascii="Courier New" w:hAnsi="Courier New" w:hint="default"/>
      </w:rPr>
    </w:lvl>
    <w:lvl w:ilvl="8" w:tplc="BFE43C24">
      <w:start w:val="1"/>
      <w:numFmt w:val="bullet"/>
      <w:lvlText w:val=""/>
      <w:lvlJc w:val="left"/>
      <w:pPr>
        <w:ind w:left="6480" w:hanging="360"/>
      </w:pPr>
      <w:rPr>
        <w:rFonts w:ascii="Wingdings" w:hAnsi="Wingdings" w:hint="default"/>
      </w:rPr>
    </w:lvl>
  </w:abstractNum>
  <w:abstractNum w:abstractNumId="31" w15:restartNumberingAfterBreak="0">
    <w:nsid w:val="3FF028C4"/>
    <w:multiLevelType w:val="hybridMultilevel"/>
    <w:tmpl w:val="3CBA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8390B"/>
    <w:multiLevelType w:val="hybridMultilevel"/>
    <w:tmpl w:val="1A5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0C4F97"/>
    <w:multiLevelType w:val="hybridMultilevel"/>
    <w:tmpl w:val="18B418E0"/>
    <w:lvl w:ilvl="0" w:tplc="B482692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0DB018"/>
    <w:multiLevelType w:val="hybridMultilevel"/>
    <w:tmpl w:val="211A5966"/>
    <w:lvl w:ilvl="0" w:tplc="1304C6CA">
      <w:start w:val="1"/>
      <w:numFmt w:val="bullet"/>
      <w:lvlText w:val=""/>
      <w:lvlJc w:val="left"/>
      <w:pPr>
        <w:ind w:left="420" w:hanging="360"/>
      </w:pPr>
      <w:rPr>
        <w:rFonts w:ascii="Symbol" w:hAnsi="Symbol" w:hint="default"/>
      </w:rPr>
    </w:lvl>
    <w:lvl w:ilvl="1" w:tplc="B74A3A9E">
      <w:start w:val="1"/>
      <w:numFmt w:val="bullet"/>
      <w:lvlText w:val="o"/>
      <w:lvlJc w:val="left"/>
      <w:pPr>
        <w:ind w:left="1440" w:hanging="360"/>
      </w:pPr>
      <w:rPr>
        <w:rFonts w:ascii="Courier New" w:hAnsi="Courier New" w:hint="default"/>
      </w:rPr>
    </w:lvl>
    <w:lvl w:ilvl="2" w:tplc="2CDEB708">
      <w:start w:val="1"/>
      <w:numFmt w:val="bullet"/>
      <w:lvlText w:val=""/>
      <w:lvlJc w:val="left"/>
      <w:pPr>
        <w:ind w:left="2160" w:hanging="360"/>
      </w:pPr>
      <w:rPr>
        <w:rFonts w:ascii="Wingdings" w:hAnsi="Wingdings" w:hint="default"/>
      </w:rPr>
    </w:lvl>
    <w:lvl w:ilvl="3" w:tplc="6394A7DA">
      <w:start w:val="1"/>
      <w:numFmt w:val="bullet"/>
      <w:lvlText w:val=""/>
      <w:lvlJc w:val="left"/>
      <w:pPr>
        <w:ind w:left="2880" w:hanging="360"/>
      </w:pPr>
      <w:rPr>
        <w:rFonts w:ascii="Symbol" w:hAnsi="Symbol" w:hint="default"/>
      </w:rPr>
    </w:lvl>
    <w:lvl w:ilvl="4" w:tplc="FDB6E03C">
      <w:start w:val="1"/>
      <w:numFmt w:val="bullet"/>
      <w:lvlText w:val="o"/>
      <w:lvlJc w:val="left"/>
      <w:pPr>
        <w:ind w:left="3600" w:hanging="360"/>
      </w:pPr>
      <w:rPr>
        <w:rFonts w:ascii="Courier New" w:hAnsi="Courier New" w:hint="default"/>
      </w:rPr>
    </w:lvl>
    <w:lvl w:ilvl="5" w:tplc="160C2028">
      <w:start w:val="1"/>
      <w:numFmt w:val="bullet"/>
      <w:lvlText w:val=""/>
      <w:lvlJc w:val="left"/>
      <w:pPr>
        <w:ind w:left="4320" w:hanging="360"/>
      </w:pPr>
      <w:rPr>
        <w:rFonts w:ascii="Wingdings" w:hAnsi="Wingdings" w:hint="default"/>
      </w:rPr>
    </w:lvl>
    <w:lvl w:ilvl="6" w:tplc="EB325F62">
      <w:start w:val="1"/>
      <w:numFmt w:val="bullet"/>
      <w:lvlText w:val=""/>
      <w:lvlJc w:val="left"/>
      <w:pPr>
        <w:ind w:left="5040" w:hanging="360"/>
      </w:pPr>
      <w:rPr>
        <w:rFonts w:ascii="Symbol" w:hAnsi="Symbol" w:hint="default"/>
      </w:rPr>
    </w:lvl>
    <w:lvl w:ilvl="7" w:tplc="BD2A9136">
      <w:start w:val="1"/>
      <w:numFmt w:val="bullet"/>
      <w:lvlText w:val="o"/>
      <w:lvlJc w:val="left"/>
      <w:pPr>
        <w:ind w:left="5760" w:hanging="360"/>
      </w:pPr>
      <w:rPr>
        <w:rFonts w:ascii="Courier New" w:hAnsi="Courier New" w:hint="default"/>
      </w:rPr>
    </w:lvl>
    <w:lvl w:ilvl="8" w:tplc="4C5275F0">
      <w:start w:val="1"/>
      <w:numFmt w:val="bullet"/>
      <w:lvlText w:val=""/>
      <w:lvlJc w:val="left"/>
      <w:pPr>
        <w:ind w:left="6480" w:hanging="360"/>
      </w:pPr>
      <w:rPr>
        <w:rFonts w:ascii="Wingdings" w:hAnsi="Wingdings" w:hint="default"/>
      </w:rPr>
    </w:lvl>
  </w:abstractNum>
  <w:abstractNum w:abstractNumId="36" w15:restartNumberingAfterBreak="0">
    <w:nsid w:val="494756AA"/>
    <w:multiLevelType w:val="hybridMultilevel"/>
    <w:tmpl w:val="7F683610"/>
    <w:lvl w:ilvl="0" w:tplc="8C644536">
      <w:start w:val="1"/>
      <w:numFmt w:val="bullet"/>
      <w:lvlText w:val=""/>
      <w:lvlJc w:val="left"/>
      <w:pPr>
        <w:ind w:left="720" w:hanging="360"/>
      </w:pPr>
      <w:rPr>
        <w:rFonts w:ascii="Symbol" w:hAnsi="Symbol" w:hint="default"/>
      </w:rPr>
    </w:lvl>
    <w:lvl w:ilvl="1" w:tplc="B8B213BA">
      <w:start w:val="1"/>
      <w:numFmt w:val="bullet"/>
      <w:lvlText w:val="o"/>
      <w:lvlJc w:val="left"/>
      <w:pPr>
        <w:ind w:left="1440" w:hanging="360"/>
      </w:pPr>
      <w:rPr>
        <w:rFonts w:ascii="Courier New" w:hAnsi="Courier New" w:hint="default"/>
      </w:rPr>
    </w:lvl>
    <w:lvl w:ilvl="2" w:tplc="0BE8151C">
      <w:start w:val="1"/>
      <w:numFmt w:val="bullet"/>
      <w:lvlText w:val=""/>
      <w:lvlJc w:val="left"/>
      <w:pPr>
        <w:ind w:left="2160" w:hanging="360"/>
      </w:pPr>
      <w:rPr>
        <w:rFonts w:ascii="Wingdings" w:hAnsi="Wingdings" w:hint="default"/>
      </w:rPr>
    </w:lvl>
    <w:lvl w:ilvl="3" w:tplc="50183BD2">
      <w:start w:val="1"/>
      <w:numFmt w:val="bullet"/>
      <w:lvlText w:val=""/>
      <w:lvlJc w:val="left"/>
      <w:pPr>
        <w:ind w:left="2880" w:hanging="360"/>
      </w:pPr>
      <w:rPr>
        <w:rFonts w:ascii="Symbol" w:hAnsi="Symbol" w:hint="default"/>
      </w:rPr>
    </w:lvl>
    <w:lvl w:ilvl="4" w:tplc="56CAE576">
      <w:start w:val="1"/>
      <w:numFmt w:val="bullet"/>
      <w:lvlText w:val="o"/>
      <w:lvlJc w:val="left"/>
      <w:pPr>
        <w:ind w:left="3600" w:hanging="360"/>
      </w:pPr>
      <w:rPr>
        <w:rFonts w:ascii="Courier New" w:hAnsi="Courier New" w:hint="default"/>
      </w:rPr>
    </w:lvl>
    <w:lvl w:ilvl="5" w:tplc="A4BAF834">
      <w:start w:val="1"/>
      <w:numFmt w:val="bullet"/>
      <w:lvlText w:val=""/>
      <w:lvlJc w:val="left"/>
      <w:pPr>
        <w:ind w:left="4320" w:hanging="360"/>
      </w:pPr>
      <w:rPr>
        <w:rFonts w:ascii="Wingdings" w:hAnsi="Wingdings" w:hint="default"/>
      </w:rPr>
    </w:lvl>
    <w:lvl w:ilvl="6" w:tplc="9468E6B0">
      <w:start w:val="1"/>
      <w:numFmt w:val="bullet"/>
      <w:lvlText w:val=""/>
      <w:lvlJc w:val="left"/>
      <w:pPr>
        <w:ind w:left="5040" w:hanging="360"/>
      </w:pPr>
      <w:rPr>
        <w:rFonts w:ascii="Symbol" w:hAnsi="Symbol" w:hint="default"/>
      </w:rPr>
    </w:lvl>
    <w:lvl w:ilvl="7" w:tplc="A956F792">
      <w:start w:val="1"/>
      <w:numFmt w:val="bullet"/>
      <w:lvlText w:val="o"/>
      <w:lvlJc w:val="left"/>
      <w:pPr>
        <w:ind w:left="5760" w:hanging="360"/>
      </w:pPr>
      <w:rPr>
        <w:rFonts w:ascii="Courier New" w:hAnsi="Courier New" w:hint="default"/>
      </w:rPr>
    </w:lvl>
    <w:lvl w:ilvl="8" w:tplc="24F0662E">
      <w:start w:val="1"/>
      <w:numFmt w:val="bullet"/>
      <w:lvlText w:val=""/>
      <w:lvlJc w:val="left"/>
      <w:pPr>
        <w:ind w:left="6480" w:hanging="360"/>
      </w:pPr>
      <w:rPr>
        <w:rFonts w:ascii="Wingdings" w:hAnsi="Wingdings" w:hint="default"/>
      </w:rPr>
    </w:lvl>
  </w:abstractNum>
  <w:abstractNum w:abstractNumId="37" w15:restartNumberingAfterBreak="0">
    <w:nsid w:val="4A990B3D"/>
    <w:multiLevelType w:val="hybridMultilevel"/>
    <w:tmpl w:val="8A9AC9F6"/>
    <w:lvl w:ilvl="0" w:tplc="80F47C4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64789D"/>
    <w:multiLevelType w:val="hybridMultilevel"/>
    <w:tmpl w:val="FE0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89EABD"/>
    <w:multiLevelType w:val="hybridMultilevel"/>
    <w:tmpl w:val="AF863C7A"/>
    <w:lvl w:ilvl="0" w:tplc="757C8DBA">
      <w:start w:val="1"/>
      <w:numFmt w:val="bullet"/>
      <w:lvlText w:val=""/>
      <w:lvlJc w:val="left"/>
      <w:pPr>
        <w:ind w:left="720" w:hanging="360"/>
      </w:pPr>
      <w:rPr>
        <w:rFonts w:ascii="Symbol" w:hAnsi="Symbol" w:hint="default"/>
      </w:rPr>
    </w:lvl>
    <w:lvl w:ilvl="1" w:tplc="A13E70BE">
      <w:start w:val="1"/>
      <w:numFmt w:val="bullet"/>
      <w:lvlText w:val="o"/>
      <w:lvlJc w:val="left"/>
      <w:pPr>
        <w:ind w:left="1440" w:hanging="360"/>
      </w:pPr>
      <w:rPr>
        <w:rFonts w:ascii="Courier New" w:hAnsi="Courier New" w:hint="default"/>
      </w:rPr>
    </w:lvl>
    <w:lvl w:ilvl="2" w:tplc="C6F8ACFE">
      <w:start w:val="1"/>
      <w:numFmt w:val="bullet"/>
      <w:lvlText w:val=""/>
      <w:lvlJc w:val="left"/>
      <w:pPr>
        <w:ind w:left="2160" w:hanging="360"/>
      </w:pPr>
      <w:rPr>
        <w:rFonts w:ascii="Wingdings" w:hAnsi="Wingdings" w:hint="default"/>
      </w:rPr>
    </w:lvl>
    <w:lvl w:ilvl="3" w:tplc="42EA7A30">
      <w:start w:val="1"/>
      <w:numFmt w:val="bullet"/>
      <w:lvlText w:val=""/>
      <w:lvlJc w:val="left"/>
      <w:pPr>
        <w:ind w:left="2880" w:hanging="360"/>
      </w:pPr>
      <w:rPr>
        <w:rFonts w:ascii="Symbol" w:hAnsi="Symbol" w:hint="default"/>
      </w:rPr>
    </w:lvl>
    <w:lvl w:ilvl="4" w:tplc="2528F7B8">
      <w:start w:val="1"/>
      <w:numFmt w:val="bullet"/>
      <w:lvlText w:val="o"/>
      <w:lvlJc w:val="left"/>
      <w:pPr>
        <w:ind w:left="3600" w:hanging="360"/>
      </w:pPr>
      <w:rPr>
        <w:rFonts w:ascii="Courier New" w:hAnsi="Courier New" w:hint="default"/>
      </w:rPr>
    </w:lvl>
    <w:lvl w:ilvl="5" w:tplc="0E7AA4D0">
      <w:start w:val="1"/>
      <w:numFmt w:val="bullet"/>
      <w:lvlText w:val=""/>
      <w:lvlJc w:val="left"/>
      <w:pPr>
        <w:ind w:left="4320" w:hanging="360"/>
      </w:pPr>
      <w:rPr>
        <w:rFonts w:ascii="Wingdings" w:hAnsi="Wingdings" w:hint="default"/>
      </w:rPr>
    </w:lvl>
    <w:lvl w:ilvl="6" w:tplc="571AF296">
      <w:start w:val="1"/>
      <w:numFmt w:val="bullet"/>
      <w:lvlText w:val=""/>
      <w:lvlJc w:val="left"/>
      <w:pPr>
        <w:ind w:left="5040" w:hanging="360"/>
      </w:pPr>
      <w:rPr>
        <w:rFonts w:ascii="Symbol" w:hAnsi="Symbol" w:hint="default"/>
      </w:rPr>
    </w:lvl>
    <w:lvl w:ilvl="7" w:tplc="22A8E5A2">
      <w:start w:val="1"/>
      <w:numFmt w:val="bullet"/>
      <w:lvlText w:val="o"/>
      <w:lvlJc w:val="left"/>
      <w:pPr>
        <w:ind w:left="5760" w:hanging="360"/>
      </w:pPr>
      <w:rPr>
        <w:rFonts w:ascii="Courier New" w:hAnsi="Courier New" w:hint="default"/>
      </w:rPr>
    </w:lvl>
    <w:lvl w:ilvl="8" w:tplc="2BF229CE">
      <w:start w:val="1"/>
      <w:numFmt w:val="bullet"/>
      <w:lvlText w:val=""/>
      <w:lvlJc w:val="left"/>
      <w:pPr>
        <w:ind w:left="6480" w:hanging="360"/>
      </w:pPr>
      <w:rPr>
        <w:rFonts w:ascii="Wingdings" w:hAnsi="Wingdings" w:hint="default"/>
      </w:rPr>
    </w:lvl>
  </w:abstractNum>
  <w:abstractNum w:abstractNumId="40" w15:restartNumberingAfterBreak="0">
    <w:nsid w:val="4CE54328"/>
    <w:multiLevelType w:val="hybridMultilevel"/>
    <w:tmpl w:val="2F26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5322075"/>
    <w:multiLevelType w:val="hybridMultilevel"/>
    <w:tmpl w:val="E5CE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48" w15:restartNumberingAfterBreak="0">
    <w:nsid w:val="5EFF39B0"/>
    <w:multiLevelType w:val="hybridMultilevel"/>
    <w:tmpl w:val="8EAE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91B6CA"/>
    <w:multiLevelType w:val="hybridMultilevel"/>
    <w:tmpl w:val="FB1AC788"/>
    <w:lvl w:ilvl="0" w:tplc="2CB68928">
      <w:start w:val="1"/>
      <w:numFmt w:val="bullet"/>
      <w:lvlText w:val=""/>
      <w:lvlJc w:val="left"/>
      <w:pPr>
        <w:ind w:left="720" w:hanging="360"/>
      </w:pPr>
      <w:rPr>
        <w:rFonts w:ascii="Symbol" w:hAnsi="Symbol" w:hint="default"/>
      </w:rPr>
    </w:lvl>
    <w:lvl w:ilvl="1" w:tplc="44AE3DE4">
      <w:start w:val="1"/>
      <w:numFmt w:val="bullet"/>
      <w:lvlText w:val="o"/>
      <w:lvlJc w:val="left"/>
      <w:pPr>
        <w:ind w:left="1440" w:hanging="360"/>
      </w:pPr>
      <w:rPr>
        <w:rFonts w:ascii="Courier New" w:hAnsi="Courier New" w:hint="default"/>
      </w:rPr>
    </w:lvl>
    <w:lvl w:ilvl="2" w:tplc="9D0AF6C8">
      <w:start w:val="1"/>
      <w:numFmt w:val="bullet"/>
      <w:lvlText w:val=""/>
      <w:lvlJc w:val="left"/>
      <w:pPr>
        <w:ind w:left="2160" w:hanging="360"/>
      </w:pPr>
      <w:rPr>
        <w:rFonts w:ascii="Wingdings" w:hAnsi="Wingdings" w:hint="default"/>
      </w:rPr>
    </w:lvl>
    <w:lvl w:ilvl="3" w:tplc="F1D2A8A0">
      <w:start w:val="1"/>
      <w:numFmt w:val="bullet"/>
      <w:lvlText w:val=""/>
      <w:lvlJc w:val="left"/>
      <w:pPr>
        <w:ind w:left="2880" w:hanging="360"/>
      </w:pPr>
      <w:rPr>
        <w:rFonts w:ascii="Symbol" w:hAnsi="Symbol" w:hint="default"/>
      </w:rPr>
    </w:lvl>
    <w:lvl w:ilvl="4" w:tplc="92C86F30">
      <w:start w:val="1"/>
      <w:numFmt w:val="bullet"/>
      <w:lvlText w:val="o"/>
      <w:lvlJc w:val="left"/>
      <w:pPr>
        <w:ind w:left="3600" w:hanging="360"/>
      </w:pPr>
      <w:rPr>
        <w:rFonts w:ascii="Courier New" w:hAnsi="Courier New" w:hint="default"/>
      </w:rPr>
    </w:lvl>
    <w:lvl w:ilvl="5" w:tplc="FDCAC1BC">
      <w:start w:val="1"/>
      <w:numFmt w:val="bullet"/>
      <w:lvlText w:val=""/>
      <w:lvlJc w:val="left"/>
      <w:pPr>
        <w:ind w:left="4320" w:hanging="360"/>
      </w:pPr>
      <w:rPr>
        <w:rFonts w:ascii="Wingdings" w:hAnsi="Wingdings" w:hint="default"/>
      </w:rPr>
    </w:lvl>
    <w:lvl w:ilvl="6" w:tplc="EA9879C8">
      <w:start w:val="1"/>
      <w:numFmt w:val="bullet"/>
      <w:lvlText w:val=""/>
      <w:lvlJc w:val="left"/>
      <w:pPr>
        <w:ind w:left="5040" w:hanging="360"/>
      </w:pPr>
      <w:rPr>
        <w:rFonts w:ascii="Symbol" w:hAnsi="Symbol" w:hint="default"/>
      </w:rPr>
    </w:lvl>
    <w:lvl w:ilvl="7" w:tplc="484CE372">
      <w:start w:val="1"/>
      <w:numFmt w:val="bullet"/>
      <w:lvlText w:val="o"/>
      <w:lvlJc w:val="left"/>
      <w:pPr>
        <w:ind w:left="5760" w:hanging="360"/>
      </w:pPr>
      <w:rPr>
        <w:rFonts w:ascii="Courier New" w:hAnsi="Courier New" w:hint="default"/>
      </w:rPr>
    </w:lvl>
    <w:lvl w:ilvl="8" w:tplc="52446328">
      <w:start w:val="1"/>
      <w:numFmt w:val="bullet"/>
      <w:lvlText w:val=""/>
      <w:lvlJc w:val="left"/>
      <w:pPr>
        <w:ind w:left="6480" w:hanging="360"/>
      </w:pPr>
      <w:rPr>
        <w:rFonts w:ascii="Wingdings" w:hAnsi="Wingdings" w:hint="default"/>
      </w:rPr>
    </w:lvl>
  </w:abstractNum>
  <w:abstractNum w:abstractNumId="51"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2" w15:restartNumberingAfterBreak="0">
    <w:nsid w:val="6B3052D4"/>
    <w:multiLevelType w:val="hybridMultilevel"/>
    <w:tmpl w:val="09BA86A6"/>
    <w:lvl w:ilvl="0" w:tplc="F3B290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6B28B2"/>
    <w:multiLevelType w:val="hybridMultilevel"/>
    <w:tmpl w:val="ACA6D2DE"/>
    <w:lvl w:ilvl="0" w:tplc="C238794A">
      <w:start w:val="1"/>
      <w:numFmt w:val="bullet"/>
      <w:lvlText w:val=""/>
      <w:lvlJc w:val="left"/>
      <w:pPr>
        <w:tabs>
          <w:tab w:val="num" w:pos="175"/>
        </w:tabs>
        <w:ind w:left="175"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A446AB"/>
    <w:multiLevelType w:val="hybridMultilevel"/>
    <w:tmpl w:val="3FEE06DE"/>
    <w:lvl w:ilvl="0" w:tplc="DD882B5E">
      <w:start w:val="1"/>
      <w:numFmt w:val="bullet"/>
      <w:lvlText w:val=""/>
      <w:lvlJc w:val="left"/>
      <w:pPr>
        <w:ind w:left="720" w:hanging="360"/>
      </w:pPr>
      <w:rPr>
        <w:rFonts w:ascii="Symbol" w:hAnsi="Symbol" w:hint="default"/>
      </w:rPr>
    </w:lvl>
    <w:lvl w:ilvl="1" w:tplc="23363410">
      <w:start w:val="1"/>
      <w:numFmt w:val="bullet"/>
      <w:lvlText w:val="o"/>
      <w:lvlJc w:val="left"/>
      <w:pPr>
        <w:ind w:left="1440" w:hanging="360"/>
      </w:pPr>
      <w:rPr>
        <w:rFonts w:ascii="Courier New" w:hAnsi="Courier New" w:hint="default"/>
      </w:rPr>
    </w:lvl>
    <w:lvl w:ilvl="2" w:tplc="A5C28E56">
      <w:start w:val="1"/>
      <w:numFmt w:val="bullet"/>
      <w:lvlText w:val=""/>
      <w:lvlJc w:val="left"/>
      <w:pPr>
        <w:ind w:left="2160" w:hanging="360"/>
      </w:pPr>
      <w:rPr>
        <w:rFonts w:ascii="Wingdings" w:hAnsi="Wingdings" w:hint="default"/>
      </w:rPr>
    </w:lvl>
    <w:lvl w:ilvl="3" w:tplc="FAE49026">
      <w:start w:val="1"/>
      <w:numFmt w:val="bullet"/>
      <w:lvlText w:val=""/>
      <w:lvlJc w:val="left"/>
      <w:pPr>
        <w:ind w:left="2880" w:hanging="360"/>
      </w:pPr>
      <w:rPr>
        <w:rFonts w:ascii="Symbol" w:hAnsi="Symbol" w:hint="default"/>
      </w:rPr>
    </w:lvl>
    <w:lvl w:ilvl="4" w:tplc="7C44B5D8">
      <w:start w:val="1"/>
      <w:numFmt w:val="bullet"/>
      <w:lvlText w:val="o"/>
      <w:lvlJc w:val="left"/>
      <w:pPr>
        <w:ind w:left="3600" w:hanging="360"/>
      </w:pPr>
      <w:rPr>
        <w:rFonts w:ascii="Courier New" w:hAnsi="Courier New" w:hint="default"/>
      </w:rPr>
    </w:lvl>
    <w:lvl w:ilvl="5" w:tplc="AD760A4A">
      <w:start w:val="1"/>
      <w:numFmt w:val="bullet"/>
      <w:lvlText w:val=""/>
      <w:lvlJc w:val="left"/>
      <w:pPr>
        <w:ind w:left="4320" w:hanging="360"/>
      </w:pPr>
      <w:rPr>
        <w:rFonts w:ascii="Wingdings" w:hAnsi="Wingdings" w:hint="default"/>
      </w:rPr>
    </w:lvl>
    <w:lvl w:ilvl="6" w:tplc="2494C72E">
      <w:start w:val="1"/>
      <w:numFmt w:val="bullet"/>
      <w:lvlText w:val=""/>
      <w:lvlJc w:val="left"/>
      <w:pPr>
        <w:ind w:left="5040" w:hanging="360"/>
      </w:pPr>
      <w:rPr>
        <w:rFonts w:ascii="Symbol" w:hAnsi="Symbol" w:hint="default"/>
      </w:rPr>
    </w:lvl>
    <w:lvl w:ilvl="7" w:tplc="D8F00C5C">
      <w:start w:val="1"/>
      <w:numFmt w:val="bullet"/>
      <w:lvlText w:val="o"/>
      <w:lvlJc w:val="left"/>
      <w:pPr>
        <w:ind w:left="5760" w:hanging="360"/>
      </w:pPr>
      <w:rPr>
        <w:rFonts w:ascii="Courier New" w:hAnsi="Courier New" w:hint="default"/>
      </w:rPr>
    </w:lvl>
    <w:lvl w:ilvl="8" w:tplc="9724F030">
      <w:start w:val="1"/>
      <w:numFmt w:val="bullet"/>
      <w:lvlText w:val=""/>
      <w:lvlJc w:val="left"/>
      <w:pPr>
        <w:ind w:left="6480" w:hanging="360"/>
      </w:pPr>
      <w:rPr>
        <w:rFonts w:ascii="Wingdings" w:hAnsi="Wingdings" w:hint="default"/>
      </w:rPr>
    </w:lvl>
  </w:abstractNum>
  <w:abstractNum w:abstractNumId="57" w15:restartNumberingAfterBreak="0">
    <w:nsid w:val="70443E66"/>
    <w:multiLevelType w:val="hybridMultilevel"/>
    <w:tmpl w:val="18EE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A5D4CF"/>
    <w:multiLevelType w:val="hybridMultilevel"/>
    <w:tmpl w:val="8D52EEBC"/>
    <w:lvl w:ilvl="0" w:tplc="52E6A1A6">
      <w:start w:val="1"/>
      <w:numFmt w:val="bullet"/>
      <w:lvlText w:val=""/>
      <w:lvlJc w:val="left"/>
      <w:pPr>
        <w:ind w:left="720" w:hanging="360"/>
      </w:pPr>
      <w:rPr>
        <w:rFonts w:ascii="Symbol" w:hAnsi="Symbol" w:hint="default"/>
      </w:rPr>
    </w:lvl>
    <w:lvl w:ilvl="1" w:tplc="DB40E446">
      <w:start w:val="1"/>
      <w:numFmt w:val="bullet"/>
      <w:lvlText w:val="o"/>
      <w:lvlJc w:val="left"/>
      <w:pPr>
        <w:ind w:left="1440" w:hanging="360"/>
      </w:pPr>
      <w:rPr>
        <w:rFonts w:ascii="Courier New" w:hAnsi="Courier New" w:hint="default"/>
      </w:rPr>
    </w:lvl>
    <w:lvl w:ilvl="2" w:tplc="CEAACAA0">
      <w:start w:val="1"/>
      <w:numFmt w:val="bullet"/>
      <w:lvlText w:val=""/>
      <w:lvlJc w:val="left"/>
      <w:pPr>
        <w:ind w:left="2160" w:hanging="360"/>
      </w:pPr>
      <w:rPr>
        <w:rFonts w:ascii="Wingdings" w:hAnsi="Wingdings" w:hint="default"/>
      </w:rPr>
    </w:lvl>
    <w:lvl w:ilvl="3" w:tplc="E8D252C2">
      <w:start w:val="1"/>
      <w:numFmt w:val="bullet"/>
      <w:lvlText w:val=""/>
      <w:lvlJc w:val="left"/>
      <w:pPr>
        <w:ind w:left="2880" w:hanging="360"/>
      </w:pPr>
      <w:rPr>
        <w:rFonts w:ascii="Symbol" w:hAnsi="Symbol" w:hint="default"/>
      </w:rPr>
    </w:lvl>
    <w:lvl w:ilvl="4" w:tplc="5D9811BA">
      <w:start w:val="1"/>
      <w:numFmt w:val="bullet"/>
      <w:lvlText w:val="o"/>
      <w:lvlJc w:val="left"/>
      <w:pPr>
        <w:ind w:left="3600" w:hanging="360"/>
      </w:pPr>
      <w:rPr>
        <w:rFonts w:ascii="Courier New" w:hAnsi="Courier New" w:hint="default"/>
      </w:rPr>
    </w:lvl>
    <w:lvl w:ilvl="5" w:tplc="8870CF3E">
      <w:start w:val="1"/>
      <w:numFmt w:val="bullet"/>
      <w:lvlText w:val=""/>
      <w:lvlJc w:val="left"/>
      <w:pPr>
        <w:ind w:left="4320" w:hanging="360"/>
      </w:pPr>
      <w:rPr>
        <w:rFonts w:ascii="Wingdings" w:hAnsi="Wingdings" w:hint="default"/>
      </w:rPr>
    </w:lvl>
    <w:lvl w:ilvl="6" w:tplc="F6BC53C0">
      <w:start w:val="1"/>
      <w:numFmt w:val="bullet"/>
      <w:lvlText w:val=""/>
      <w:lvlJc w:val="left"/>
      <w:pPr>
        <w:ind w:left="5040" w:hanging="360"/>
      </w:pPr>
      <w:rPr>
        <w:rFonts w:ascii="Symbol" w:hAnsi="Symbol" w:hint="default"/>
      </w:rPr>
    </w:lvl>
    <w:lvl w:ilvl="7" w:tplc="4914FDEE">
      <w:start w:val="1"/>
      <w:numFmt w:val="bullet"/>
      <w:lvlText w:val="o"/>
      <w:lvlJc w:val="left"/>
      <w:pPr>
        <w:ind w:left="5760" w:hanging="360"/>
      </w:pPr>
      <w:rPr>
        <w:rFonts w:ascii="Courier New" w:hAnsi="Courier New" w:hint="default"/>
      </w:rPr>
    </w:lvl>
    <w:lvl w:ilvl="8" w:tplc="537C29FA">
      <w:start w:val="1"/>
      <w:numFmt w:val="bullet"/>
      <w:lvlText w:val=""/>
      <w:lvlJc w:val="left"/>
      <w:pPr>
        <w:ind w:left="6480" w:hanging="360"/>
      </w:pPr>
      <w:rPr>
        <w:rFonts w:ascii="Wingdings" w:hAnsi="Wingdings" w:hint="default"/>
      </w:rPr>
    </w:lvl>
  </w:abstractNum>
  <w:abstractNum w:abstractNumId="59"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75341FC5"/>
    <w:multiLevelType w:val="hybridMultilevel"/>
    <w:tmpl w:val="1C9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2B2BD0"/>
    <w:multiLevelType w:val="hybridMultilevel"/>
    <w:tmpl w:val="18E8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CD67FB0"/>
    <w:multiLevelType w:val="hybridMultilevel"/>
    <w:tmpl w:val="17F0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E50622"/>
    <w:multiLevelType w:val="hybridMultilevel"/>
    <w:tmpl w:val="B37ADE44"/>
    <w:lvl w:ilvl="0" w:tplc="8D72B0A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6E73CD"/>
    <w:multiLevelType w:val="hybridMultilevel"/>
    <w:tmpl w:val="BBB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5"/>
  </w:num>
  <w:num w:numId="2" w16cid:durableId="414785922">
    <w:abstractNumId w:val="29"/>
  </w:num>
  <w:num w:numId="3" w16cid:durableId="271670744">
    <w:abstractNumId w:val="1"/>
  </w:num>
  <w:num w:numId="4" w16cid:durableId="1802457831">
    <w:abstractNumId w:val="13"/>
  </w:num>
  <w:num w:numId="5" w16cid:durableId="79107731">
    <w:abstractNumId w:val="7"/>
  </w:num>
  <w:num w:numId="6" w16cid:durableId="868178813">
    <w:abstractNumId w:val="62"/>
  </w:num>
  <w:num w:numId="7" w16cid:durableId="1911036947">
    <w:abstractNumId w:val="32"/>
  </w:num>
  <w:num w:numId="8" w16cid:durableId="1560362002">
    <w:abstractNumId w:val="28"/>
  </w:num>
  <w:num w:numId="9" w16cid:durableId="1732800311">
    <w:abstractNumId w:val="43"/>
  </w:num>
  <w:num w:numId="10" w16cid:durableId="292828068">
    <w:abstractNumId w:val="35"/>
  </w:num>
  <w:num w:numId="11" w16cid:durableId="1728644106">
    <w:abstractNumId w:val="23"/>
  </w:num>
  <w:num w:numId="12" w16cid:durableId="855775702">
    <w:abstractNumId w:val="20"/>
  </w:num>
  <w:num w:numId="13" w16cid:durableId="1599438072">
    <w:abstractNumId w:val="9"/>
  </w:num>
  <w:num w:numId="14" w16cid:durableId="1991864214">
    <w:abstractNumId w:val="0"/>
  </w:num>
  <w:num w:numId="15" w16cid:durableId="510143600">
    <w:abstractNumId w:val="14"/>
  </w:num>
  <w:num w:numId="16" w16cid:durableId="32577844">
    <w:abstractNumId w:val="51"/>
  </w:num>
  <w:num w:numId="17" w16cid:durableId="404694442">
    <w:abstractNumId w:val="34"/>
  </w:num>
  <w:num w:numId="18" w16cid:durableId="324168564">
    <w:abstractNumId w:val="17"/>
  </w:num>
  <w:num w:numId="19" w16cid:durableId="507866273">
    <w:abstractNumId w:val="4"/>
  </w:num>
  <w:num w:numId="20" w16cid:durableId="664675157">
    <w:abstractNumId w:val="54"/>
  </w:num>
  <w:num w:numId="21" w16cid:durableId="593978769">
    <w:abstractNumId w:val="19"/>
  </w:num>
  <w:num w:numId="22" w16cid:durableId="867257223">
    <w:abstractNumId w:val="60"/>
  </w:num>
  <w:num w:numId="23" w16cid:durableId="980117898">
    <w:abstractNumId w:val="53"/>
  </w:num>
  <w:num w:numId="24" w16cid:durableId="364134473">
    <w:abstractNumId w:val="5"/>
  </w:num>
  <w:num w:numId="25" w16cid:durableId="1657345404">
    <w:abstractNumId w:val="38"/>
  </w:num>
  <w:num w:numId="26" w16cid:durableId="1492286725">
    <w:abstractNumId w:val="65"/>
  </w:num>
  <w:num w:numId="27" w16cid:durableId="1943687828">
    <w:abstractNumId w:val="41"/>
  </w:num>
  <w:num w:numId="28" w16cid:durableId="954480917">
    <w:abstractNumId w:val="21"/>
  </w:num>
  <w:num w:numId="29" w16cid:durableId="1690060402">
    <w:abstractNumId w:val="24"/>
  </w:num>
  <w:num w:numId="30" w16cid:durableId="992491240">
    <w:abstractNumId w:val="2"/>
  </w:num>
  <w:num w:numId="31" w16cid:durableId="1270506661">
    <w:abstractNumId w:val="45"/>
  </w:num>
  <w:num w:numId="32" w16cid:durableId="981152422">
    <w:abstractNumId w:val="37"/>
  </w:num>
  <w:num w:numId="33" w16cid:durableId="762142132">
    <w:abstractNumId w:val="55"/>
  </w:num>
  <w:num w:numId="34" w16cid:durableId="1562062084">
    <w:abstractNumId w:val="49"/>
  </w:num>
  <w:num w:numId="35" w16cid:durableId="523246841">
    <w:abstractNumId w:val="59"/>
  </w:num>
  <w:num w:numId="36" w16cid:durableId="1830291795">
    <w:abstractNumId w:val="3"/>
  </w:num>
  <w:num w:numId="37" w16cid:durableId="955868395">
    <w:abstractNumId w:val="10"/>
  </w:num>
  <w:num w:numId="38" w16cid:durableId="1347630438">
    <w:abstractNumId w:val="25"/>
  </w:num>
  <w:num w:numId="39" w16cid:durableId="1268003402">
    <w:abstractNumId w:val="44"/>
  </w:num>
  <w:num w:numId="40" w16cid:durableId="610863687">
    <w:abstractNumId w:val="48"/>
  </w:num>
  <w:num w:numId="41" w16cid:durableId="91628694">
    <w:abstractNumId w:val="16"/>
  </w:num>
  <w:num w:numId="42" w16cid:durableId="224875544">
    <w:abstractNumId w:val="22"/>
  </w:num>
  <w:num w:numId="43" w16cid:durableId="1413624520">
    <w:abstractNumId w:val="57"/>
  </w:num>
  <w:num w:numId="44" w16cid:durableId="1778796871">
    <w:abstractNumId w:val="27"/>
  </w:num>
  <w:num w:numId="45" w16cid:durableId="1890799569">
    <w:abstractNumId w:val="12"/>
  </w:num>
  <w:num w:numId="46" w16cid:durableId="1000547737">
    <w:abstractNumId w:val="52"/>
  </w:num>
  <w:num w:numId="47" w16cid:durableId="883324473">
    <w:abstractNumId w:val="64"/>
  </w:num>
  <w:num w:numId="48" w16cid:durableId="162859945">
    <w:abstractNumId w:val="33"/>
  </w:num>
  <w:num w:numId="49" w16cid:durableId="365369436">
    <w:abstractNumId w:val="31"/>
  </w:num>
  <w:num w:numId="50" w16cid:durableId="1176074134">
    <w:abstractNumId w:val="26"/>
  </w:num>
  <w:num w:numId="51" w16cid:durableId="771247379">
    <w:abstractNumId w:val="56"/>
  </w:num>
  <w:num w:numId="52" w16cid:durableId="296838515">
    <w:abstractNumId w:val="50"/>
  </w:num>
  <w:num w:numId="53" w16cid:durableId="750853058">
    <w:abstractNumId w:val="8"/>
  </w:num>
  <w:num w:numId="54" w16cid:durableId="455026455">
    <w:abstractNumId w:val="30"/>
  </w:num>
  <w:num w:numId="55" w16cid:durableId="1218392978">
    <w:abstractNumId w:val="36"/>
  </w:num>
  <w:num w:numId="56" w16cid:durableId="912474115">
    <w:abstractNumId w:val="58"/>
  </w:num>
  <w:num w:numId="57" w16cid:durableId="1962835344">
    <w:abstractNumId w:val="39"/>
  </w:num>
  <w:num w:numId="58" w16cid:durableId="1636638270">
    <w:abstractNumId w:val="6"/>
  </w:num>
  <w:num w:numId="59" w16cid:durableId="1558513849">
    <w:abstractNumId w:val="46"/>
  </w:num>
  <w:num w:numId="60" w16cid:durableId="1167594610">
    <w:abstractNumId w:val="66"/>
  </w:num>
  <w:num w:numId="61" w16cid:durableId="203176285">
    <w:abstractNumId w:val="42"/>
  </w:num>
  <w:num w:numId="62" w16cid:durableId="1593508023">
    <w:abstractNumId w:val="47"/>
  </w:num>
  <w:num w:numId="63" w16cid:durableId="657809565">
    <w:abstractNumId w:val="11"/>
  </w:num>
  <w:num w:numId="64" w16cid:durableId="1021736460">
    <w:abstractNumId w:val="63"/>
  </w:num>
  <w:num w:numId="65" w16cid:durableId="246160808">
    <w:abstractNumId w:val="40"/>
  </w:num>
  <w:num w:numId="66" w16cid:durableId="1589341630">
    <w:abstractNumId w:val="18"/>
  </w:num>
  <w:num w:numId="67" w16cid:durableId="1313758346">
    <w:abstractNumId w:val="6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17EDB"/>
    <w:rsid w:val="00022A7F"/>
    <w:rsid w:val="00025387"/>
    <w:rsid w:val="00032984"/>
    <w:rsid w:val="00040E49"/>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D44C5"/>
    <w:rsid w:val="000E2C75"/>
    <w:rsid w:val="000E4B32"/>
    <w:rsid w:val="000F2C12"/>
    <w:rsid w:val="000F2E2E"/>
    <w:rsid w:val="000F4AEA"/>
    <w:rsid w:val="000F6800"/>
    <w:rsid w:val="001134D5"/>
    <w:rsid w:val="00126034"/>
    <w:rsid w:val="001262E8"/>
    <w:rsid w:val="0012765C"/>
    <w:rsid w:val="00144594"/>
    <w:rsid w:val="001445EC"/>
    <w:rsid w:val="00144D1A"/>
    <w:rsid w:val="0014758B"/>
    <w:rsid w:val="00147B19"/>
    <w:rsid w:val="00156194"/>
    <w:rsid w:val="0016140C"/>
    <w:rsid w:val="001630C8"/>
    <w:rsid w:val="00174DFE"/>
    <w:rsid w:val="00184B4C"/>
    <w:rsid w:val="001871C2"/>
    <w:rsid w:val="00191A1A"/>
    <w:rsid w:val="001A2B31"/>
    <w:rsid w:val="001A30B9"/>
    <w:rsid w:val="001A5CDB"/>
    <w:rsid w:val="001A7569"/>
    <w:rsid w:val="001B19AE"/>
    <w:rsid w:val="001B4B05"/>
    <w:rsid w:val="001C08B1"/>
    <w:rsid w:val="001C40BA"/>
    <w:rsid w:val="001C7219"/>
    <w:rsid w:val="001C743E"/>
    <w:rsid w:val="001E211D"/>
    <w:rsid w:val="001E22EA"/>
    <w:rsid w:val="001E7355"/>
    <w:rsid w:val="001F1375"/>
    <w:rsid w:val="001F301F"/>
    <w:rsid w:val="001F61A7"/>
    <w:rsid w:val="0021347C"/>
    <w:rsid w:val="0021762B"/>
    <w:rsid w:val="00227A13"/>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B2331"/>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3F6D"/>
    <w:rsid w:val="004558C6"/>
    <w:rsid w:val="00460BAB"/>
    <w:rsid w:val="00460E3E"/>
    <w:rsid w:val="00464672"/>
    <w:rsid w:val="0046791E"/>
    <w:rsid w:val="00467E43"/>
    <w:rsid w:val="004715D6"/>
    <w:rsid w:val="00480030"/>
    <w:rsid w:val="004910A1"/>
    <w:rsid w:val="00493EBB"/>
    <w:rsid w:val="00497505"/>
    <w:rsid w:val="004A1275"/>
    <w:rsid w:val="004A2329"/>
    <w:rsid w:val="004A73AC"/>
    <w:rsid w:val="004A7EB5"/>
    <w:rsid w:val="004B4D76"/>
    <w:rsid w:val="004B69C2"/>
    <w:rsid w:val="004B7936"/>
    <w:rsid w:val="004C1F60"/>
    <w:rsid w:val="004C6D19"/>
    <w:rsid w:val="004D001C"/>
    <w:rsid w:val="004D148E"/>
    <w:rsid w:val="004D5EEC"/>
    <w:rsid w:val="004D622A"/>
    <w:rsid w:val="004E0A36"/>
    <w:rsid w:val="004F2D17"/>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4396"/>
    <w:rsid w:val="007363DE"/>
    <w:rsid w:val="007401E8"/>
    <w:rsid w:val="00743669"/>
    <w:rsid w:val="00743A1A"/>
    <w:rsid w:val="00753234"/>
    <w:rsid w:val="00756457"/>
    <w:rsid w:val="007652E4"/>
    <w:rsid w:val="0077134A"/>
    <w:rsid w:val="0078189E"/>
    <w:rsid w:val="007868A3"/>
    <w:rsid w:val="007907C9"/>
    <w:rsid w:val="00792EED"/>
    <w:rsid w:val="00793E41"/>
    <w:rsid w:val="00797A3B"/>
    <w:rsid w:val="007A1B4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6B18"/>
    <w:rsid w:val="00857E3C"/>
    <w:rsid w:val="00862648"/>
    <w:rsid w:val="00864890"/>
    <w:rsid w:val="00864B7F"/>
    <w:rsid w:val="008723B8"/>
    <w:rsid w:val="00884910"/>
    <w:rsid w:val="00885148"/>
    <w:rsid w:val="00885270"/>
    <w:rsid w:val="00886905"/>
    <w:rsid w:val="008905EE"/>
    <w:rsid w:val="008A1745"/>
    <w:rsid w:val="008A1CD5"/>
    <w:rsid w:val="008A2C51"/>
    <w:rsid w:val="008A4E34"/>
    <w:rsid w:val="008A4FE1"/>
    <w:rsid w:val="008A642D"/>
    <w:rsid w:val="008B0E17"/>
    <w:rsid w:val="008C32B0"/>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21D4"/>
    <w:rsid w:val="00966561"/>
    <w:rsid w:val="00972C8F"/>
    <w:rsid w:val="009747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15B74"/>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29BD"/>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C3C6C"/>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637E"/>
    <w:rsid w:val="00D2178B"/>
    <w:rsid w:val="00D218FD"/>
    <w:rsid w:val="00D228E1"/>
    <w:rsid w:val="00D2344E"/>
    <w:rsid w:val="00D4166E"/>
    <w:rsid w:val="00D57513"/>
    <w:rsid w:val="00D6755C"/>
    <w:rsid w:val="00D70EC8"/>
    <w:rsid w:val="00D71A46"/>
    <w:rsid w:val="00D7621F"/>
    <w:rsid w:val="00D77162"/>
    <w:rsid w:val="00D77638"/>
    <w:rsid w:val="00D8584C"/>
    <w:rsid w:val="00D95B35"/>
    <w:rsid w:val="00D96F90"/>
    <w:rsid w:val="00DA0B20"/>
    <w:rsid w:val="00DA15F7"/>
    <w:rsid w:val="00DA43F1"/>
    <w:rsid w:val="00DB2D09"/>
    <w:rsid w:val="00DB2DA6"/>
    <w:rsid w:val="00DB3B68"/>
    <w:rsid w:val="00DB5DE4"/>
    <w:rsid w:val="00DB7043"/>
    <w:rsid w:val="00DC2BF6"/>
    <w:rsid w:val="00DC6A4F"/>
    <w:rsid w:val="00DC76FD"/>
    <w:rsid w:val="00DD59FB"/>
    <w:rsid w:val="00DE2A4D"/>
    <w:rsid w:val="00DF1F6E"/>
    <w:rsid w:val="00DF6600"/>
    <w:rsid w:val="00E019D0"/>
    <w:rsid w:val="00E065A2"/>
    <w:rsid w:val="00E13CB2"/>
    <w:rsid w:val="00E143FD"/>
    <w:rsid w:val="00E22F0F"/>
    <w:rsid w:val="00E25418"/>
    <w:rsid w:val="00E27B88"/>
    <w:rsid w:val="00E3205A"/>
    <w:rsid w:val="00E34534"/>
    <w:rsid w:val="00E35B81"/>
    <w:rsid w:val="00E3631E"/>
    <w:rsid w:val="00E4045B"/>
    <w:rsid w:val="00E41560"/>
    <w:rsid w:val="00E43075"/>
    <w:rsid w:val="00E51B67"/>
    <w:rsid w:val="00E5332E"/>
    <w:rsid w:val="00E6260B"/>
    <w:rsid w:val="00E71B17"/>
    <w:rsid w:val="00E71B88"/>
    <w:rsid w:val="00E71D1C"/>
    <w:rsid w:val="00E726F0"/>
    <w:rsid w:val="00E74F49"/>
    <w:rsid w:val="00E75583"/>
    <w:rsid w:val="00E80263"/>
    <w:rsid w:val="00E84AC2"/>
    <w:rsid w:val="00E87220"/>
    <w:rsid w:val="00E90F85"/>
    <w:rsid w:val="00E91C26"/>
    <w:rsid w:val="00E938E1"/>
    <w:rsid w:val="00E96FBD"/>
    <w:rsid w:val="00EA1B24"/>
    <w:rsid w:val="00EA540B"/>
    <w:rsid w:val="00EB0553"/>
    <w:rsid w:val="00EC0E15"/>
    <w:rsid w:val="00ED19F0"/>
    <w:rsid w:val="00ED42CC"/>
    <w:rsid w:val="00F05848"/>
    <w:rsid w:val="00F06A87"/>
    <w:rsid w:val="00F078E8"/>
    <w:rsid w:val="00F11993"/>
    <w:rsid w:val="00F14AC2"/>
    <w:rsid w:val="00F15424"/>
    <w:rsid w:val="00F1612F"/>
    <w:rsid w:val="00F20ACA"/>
    <w:rsid w:val="00F23839"/>
    <w:rsid w:val="00F23B96"/>
    <w:rsid w:val="00F52728"/>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0FF77AE"/>
    <w:rsid w:val="0CD526EB"/>
    <w:rsid w:val="10EA10FD"/>
    <w:rsid w:val="11DAD651"/>
    <w:rsid w:val="12991D98"/>
    <w:rsid w:val="18ADE118"/>
    <w:rsid w:val="1BBB4F89"/>
    <w:rsid w:val="1C26EFC6"/>
    <w:rsid w:val="313E4E76"/>
    <w:rsid w:val="32AEB5BE"/>
    <w:rsid w:val="33299DA5"/>
    <w:rsid w:val="3BD36D46"/>
    <w:rsid w:val="3E730B5B"/>
    <w:rsid w:val="4183A591"/>
    <w:rsid w:val="427B79BB"/>
    <w:rsid w:val="448AC94B"/>
    <w:rsid w:val="4C1BC983"/>
    <w:rsid w:val="523BB26D"/>
    <w:rsid w:val="56BF10E3"/>
    <w:rsid w:val="576C075E"/>
    <w:rsid w:val="61C059CC"/>
    <w:rsid w:val="68448A7C"/>
    <w:rsid w:val="6CD7C15E"/>
    <w:rsid w:val="71861E55"/>
    <w:rsid w:val="75EB43BA"/>
    <w:rsid w:val="77069480"/>
    <w:rsid w:val="7881ED8C"/>
    <w:rsid w:val="7BD9A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1B4B"/>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453F6D"/>
    <w:pPr>
      <w:keepNext/>
      <w:numPr>
        <w:ilvl w:val="1"/>
        <w:numId w:val="1"/>
      </w:numPr>
      <w:ind w:left="720" w:hanging="720"/>
      <w:outlineLvl w:val="1"/>
    </w:pPr>
    <w:rPr>
      <w:rFonts w:asciiTheme="minorHAnsi" w:hAnsiTheme="minorHAnsi" w:cstheme="minorHAnsi"/>
      <w:b/>
      <w:iCs/>
      <w:sz w:val="28"/>
      <w:szCs w:val="28"/>
    </w:rPr>
  </w:style>
  <w:style w:type="paragraph" w:styleId="Heading3">
    <w:name w:val="heading 3"/>
    <w:aliases w:val="List Body Text 2"/>
    <w:basedOn w:val="Normal"/>
    <w:next w:val="Normal"/>
    <w:link w:val="Heading3Char"/>
    <w:autoRedefine/>
    <w:unhideWhenUsed/>
    <w:qFormat/>
    <w:rsid w:val="00453F6D"/>
    <w:pPr>
      <w:keepNext/>
      <w:numPr>
        <w:ilvl w:val="2"/>
        <w:numId w:val="1"/>
      </w:numPr>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E87220"/>
    <w:pPr>
      <w:spacing w:before="120" w:line="276" w:lineRule="auto"/>
    </w:pPr>
    <w:rPr>
      <w:rFonts w:asciiTheme="minorHAnsi" w:hAnsiTheme="minorHAnsi" w:cstheme="minorHAnsi"/>
      <w:bCs/>
      <w:color w:val="0D0D0D" w:themeColor="text1" w:themeTint="F2"/>
      <w:sz w:val="22"/>
      <w:szCs w:val="22"/>
      <w:lang w:val="en-U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453F6D"/>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453F6D"/>
    <w:rPr>
      <w:rFonts w:asciiTheme="minorHAnsi" w:hAnsiTheme="minorHAnsi" w:cstheme="minorHAnsi"/>
      <w:b/>
      <w:iCs/>
      <w:sz w:val="28"/>
      <w:szCs w:val="28"/>
      <w:lang w:val="en-GB" w:eastAsia="en-US"/>
    </w:rPr>
  </w:style>
  <w:style w:type="character" w:customStyle="1" w:styleId="BodyTextChar">
    <w:name w:val="Body Text Char"/>
    <w:basedOn w:val="DefaultParagraphFont"/>
    <w:link w:val="BodyText"/>
    <w:rsid w:val="00E87220"/>
    <w:rPr>
      <w:rFonts w:asciiTheme="minorHAnsi" w:hAnsiTheme="minorHAnsi" w:cstheme="minorHAnsi"/>
      <w:bCs/>
      <w:color w:val="0D0D0D" w:themeColor="text1" w:themeTint="F2"/>
      <w:sz w:val="22"/>
      <w:szCs w:val="22"/>
      <w:lang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iCs w:val="0"/>
    </w:rPr>
  </w:style>
  <w:style w:type="paragraph" w:customStyle="1" w:styleId="DocumentTitleA">
    <w:name w:val="Document Title A"/>
    <w:basedOn w:val="Normal"/>
    <w:autoRedefine/>
    <w:qFormat/>
    <w:rsid w:val="007A1B4B"/>
    <w:pPr>
      <w:jc w:val="center"/>
    </w:pPr>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customStyle="1" w:styleId="paragraph">
    <w:name w:val="paragraph"/>
    <w:basedOn w:val="Normal"/>
    <w:rsid w:val="007A1B4B"/>
    <w:pPr>
      <w:spacing w:before="100" w:beforeAutospacing="1" w:after="100" w:afterAutospacing="1"/>
    </w:pPr>
    <w:rPr>
      <w:lang w:eastAsia="en-GB"/>
    </w:rPr>
  </w:style>
  <w:style w:type="character" w:customStyle="1" w:styleId="normaltextrun">
    <w:name w:val="normaltextrun"/>
    <w:basedOn w:val="DefaultParagraphFont"/>
    <w:rsid w:val="007A1B4B"/>
  </w:style>
  <w:style w:type="character" w:customStyle="1" w:styleId="eop">
    <w:name w:val="eop"/>
    <w:basedOn w:val="DefaultParagraphFont"/>
    <w:rsid w:val="007A1B4B"/>
  </w:style>
  <w:style w:type="character" w:customStyle="1" w:styleId="scxw192400082">
    <w:name w:val="scxw192400082"/>
    <w:basedOn w:val="DefaultParagraphFont"/>
    <w:rsid w:val="007A1B4B"/>
  </w:style>
  <w:style w:type="character" w:customStyle="1" w:styleId="TitleChar">
    <w:name w:val="Title Char"/>
    <w:link w:val="Title"/>
    <w:rsid w:val="007A1B4B"/>
    <w:rPr>
      <w:rFonts w:ascii="Arial" w:hAnsi="Arial" w:cs="Arial"/>
      <w:b/>
      <w:bCs/>
      <w:sz w:val="22"/>
      <w:szCs w:val="24"/>
      <w:lang w:val="en-GB" w:eastAsia="en-US"/>
    </w:rPr>
  </w:style>
  <w:style w:type="paragraph" w:styleId="TOC1">
    <w:name w:val="toc 1"/>
    <w:basedOn w:val="Normal"/>
    <w:next w:val="Normal"/>
    <w:uiPriority w:val="39"/>
    <w:rsid w:val="007A1B4B"/>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A1B4B"/>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A1B4B"/>
    <w:pPr>
      <w:tabs>
        <w:tab w:val="left" w:pos="1260"/>
        <w:tab w:val="right" w:leader="dot" w:pos="9000"/>
      </w:tabs>
      <w:ind w:left="1260" w:right="387" w:hanging="720"/>
    </w:pPr>
    <w:rPr>
      <w:rFonts w:ascii="Arial" w:hAnsi="Arial" w:cs="Arial"/>
      <w:noProof/>
      <w:sz w:val="22"/>
      <w:szCs w:val="26"/>
    </w:rPr>
  </w:style>
  <w:style w:type="paragraph" w:styleId="Caption">
    <w:name w:val="caption"/>
    <w:basedOn w:val="Normal"/>
    <w:next w:val="Normal"/>
    <w:qFormat/>
    <w:rsid w:val="00453F6D"/>
    <w:pPr>
      <w:keepNext/>
      <w:spacing w:before="120" w:after="40"/>
    </w:pPr>
    <w:rPr>
      <w:rFonts w:ascii="Arial" w:hAnsi="Arial" w:cs="Arial"/>
      <w:b/>
      <w:bCs/>
      <w:sz w:val="22"/>
      <w:szCs w:val="20"/>
    </w:rPr>
  </w:style>
  <w:style w:type="paragraph" w:styleId="Subtitle">
    <w:name w:val="Subtitle"/>
    <w:basedOn w:val="Normal"/>
    <w:next w:val="BodyText"/>
    <w:link w:val="SubtitleChar"/>
    <w:qFormat/>
    <w:rsid w:val="00453F6D"/>
    <w:pPr>
      <w:spacing w:after="60"/>
      <w:jc w:val="center"/>
    </w:pPr>
    <w:rPr>
      <w:rFonts w:ascii="Arial" w:hAnsi="Arial" w:cs="Arial"/>
      <w:b/>
      <w:sz w:val="28"/>
      <w:szCs w:val="26"/>
    </w:rPr>
  </w:style>
  <w:style w:type="character" w:customStyle="1" w:styleId="SubtitleChar">
    <w:name w:val="Subtitle Char"/>
    <w:basedOn w:val="DefaultParagraphFont"/>
    <w:link w:val="Subtitle"/>
    <w:rsid w:val="00453F6D"/>
    <w:rPr>
      <w:rFonts w:ascii="Arial" w:hAnsi="Arial" w:cs="Arial"/>
      <w:b/>
      <w:sz w:val="28"/>
      <w:szCs w:val="26"/>
      <w:lang w:val="en-GB" w:eastAsia="en-US"/>
    </w:rPr>
  </w:style>
  <w:style w:type="character" w:customStyle="1" w:styleId="NoSpacingChar">
    <w:name w:val="No Spacing Char"/>
    <w:link w:val="NoSpacing"/>
    <w:uiPriority w:val="1"/>
    <w:locked/>
    <w:rsid w:val="00453F6D"/>
  </w:style>
  <w:style w:type="paragraph" w:styleId="NoSpacing">
    <w:name w:val="No Spacing"/>
    <w:link w:val="NoSpacingChar"/>
    <w:uiPriority w:val="1"/>
    <w:qFormat/>
    <w:rsid w:val="00453F6D"/>
  </w:style>
  <w:style w:type="character" w:styleId="HTMLCode">
    <w:name w:val="HTML Code"/>
    <w:rsid w:val="000D44C5"/>
    <w:rPr>
      <w:rFonts w:ascii="Courier New" w:hAnsi="Courier New" w:cs="Courier New"/>
      <w:sz w:val="20"/>
      <w:szCs w:val="20"/>
    </w:rPr>
  </w:style>
  <w:style w:type="numbering" w:styleId="111111">
    <w:name w:val="Outline List 2"/>
    <w:basedOn w:val="NoList"/>
    <w:rsid w:val="00734396"/>
    <w:pPr>
      <w:numPr>
        <w:numId w:val="35"/>
      </w:numPr>
    </w:pPr>
  </w:style>
  <w:style w:type="paragraph" w:customStyle="1" w:styleId="Headernonumber">
    <w:name w:val="Header no number"/>
    <w:basedOn w:val="Heading1"/>
    <w:autoRedefine/>
    <w:rsid w:val="0097478F"/>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SignatureJobTitle">
    <w:name w:val="Signature Job Title"/>
    <w:basedOn w:val="Signature"/>
    <w:next w:val="Normal"/>
    <w:rsid w:val="00191A1A"/>
    <w:pPr>
      <w:keepNext/>
      <w:spacing w:line="240" w:lineRule="atLeast"/>
      <w:ind w:left="4565"/>
    </w:pPr>
    <w:rPr>
      <w:rFonts w:ascii="Arial" w:hAnsi="Arial"/>
      <w:sz w:val="20"/>
    </w:rPr>
  </w:style>
  <w:style w:type="paragraph" w:styleId="Signature">
    <w:name w:val="Signature"/>
    <w:basedOn w:val="Normal"/>
    <w:link w:val="SignatureChar"/>
    <w:rsid w:val="00191A1A"/>
    <w:pPr>
      <w:ind w:left="4252"/>
    </w:pPr>
  </w:style>
  <w:style w:type="character" w:customStyle="1" w:styleId="SignatureChar">
    <w:name w:val="Signature Char"/>
    <w:basedOn w:val="DefaultParagraphFont"/>
    <w:link w:val="Signature"/>
    <w:rsid w:val="00191A1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792">
      <w:bodyDiv w:val="1"/>
      <w:marLeft w:val="0"/>
      <w:marRight w:val="0"/>
      <w:marTop w:val="0"/>
      <w:marBottom w:val="0"/>
      <w:divBdr>
        <w:top w:val="none" w:sz="0" w:space="0" w:color="auto"/>
        <w:left w:val="none" w:sz="0" w:space="0" w:color="auto"/>
        <w:bottom w:val="none" w:sz="0" w:space="0" w:color="auto"/>
        <w:right w:val="none" w:sz="0" w:space="0" w:color="auto"/>
      </w:divBdr>
      <w:divsChild>
        <w:div w:id="430787207">
          <w:marLeft w:val="0"/>
          <w:marRight w:val="0"/>
          <w:marTop w:val="0"/>
          <w:marBottom w:val="0"/>
          <w:divBdr>
            <w:top w:val="none" w:sz="0" w:space="0" w:color="auto"/>
            <w:left w:val="none" w:sz="0" w:space="0" w:color="auto"/>
            <w:bottom w:val="none" w:sz="0" w:space="0" w:color="auto"/>
            <w:right w:val="none" w:sz="0" w:space="0" w:color="auto"/>
          </w:divBdr>
        </w:div>
        <w:div w:id="845747466">
          <w:marLeft w:val="0"/>
          <w:marRight w:val="0"/>
          <w:marTop w:val="0"/>
          <w:marBottom w:val="0"/>
          <w:divBdr>
            <w:top w:val="none" w:sz="0" w:space="0" w:color="auto"/>
            <w:left w:val="none" w:sz="0" w:space="0" w:color="auto"/>
            <w:bottom w:val="none" w:sz="0" w:space="0" w:color="auto"/>
            <w:right w:val="none" w:sz="0" w:space="0" w:color="auto"/>
          </w:divBdr>
        </w:div>
        <w:div w:id="787818952">
          <w:marLeft w:val="0"/>
          <w:marRight w:val="0"/>
          <w:marTop w:val="0"/>
          <w:marBottom w:val="0"/>
          <w:divBdr>
            <w:top w:val="none" w:sz="0" w:space="0" w:color="auto"/>
            <w:left w:val="none" w:sz="0" w:space="0" w:color="auto"/>
            <w:bottom w:val="none" w:sz="0" w:space="0" w:color="auto"/>
            <w:right w:val="none" w:sz="0" w:space="0" w:color="auto"/>
          </w:divBdr>
        </w:div>
        <w:div w:id="1872720598">
          <w:marLeft w:val="0"/>
          <w:marRight w:val="0"/>
          <w:marTop w:val="0"/>
          <w:marBottom w:val="0"/>
          <w:divBdr>
            <w:top w:val="none" w:sz="0" w:space="0" w:color="auto"/>
            <w:left w:val="none" w:sz="0" w:space="0" w:color="auto"/>
            <w:bottom w:val="none" w:sz="0" w:space="0" w:color="auto"/>
            <w:right w:val="none" w:sz="0" w:space="0" w:color="auto"/>
          </w:divBdr>
        </w:div>
        <w:div w:id="509442976">
          <w:marLeft w:val="0"/>
          <w:marRight w:val="0"/>
          <w:marTop w:val="0"/>
          <w:marBottom w:val="0"/>
          <w:divBdr>
            <w:top w:val="none" w:sz="0" w:space="0" w:color="auto"/>
            <w:left w:val="none" w:sz="0" w:space="0" w:color="auto"/>
            <w:bottom w:val="none" w:sz="0" w:space="0" w:color="auto"/>
            <w:right w:val="none" w:sz="0" w:space="0" w:color="auto"/>
          </w:divBdr>
        </w:div>
        <w:div w:id="1722168331">
          <w:marLeft w:val="0"/>
          <w:marRight w:val="0"/>
          <w:marTop w:val="0"/>
          <w:marBottom w:val="0"/>
          <w:divBdr>
            <w:top w:val="none" w:sz="0" w:space="0" w:color="auto"/>
            <w:left w:val="none" w:sz="0" w:space="0" w:color="auto"/>
            <w:bottom w:val="none" w:sz="0" w:space="0" w:color="auto"/>
            <w:right w:val="none" w:sz="0" w:space="0" w:color="auto"/>
          </w:divBdr>
        </w:div>
        <w:div w:id="401873622">
          <w:marLeft w:val="0"/>
          <w:marRight w:val="0"/>
          <w:marTop w:val="0"/>
          <w:marBottom w:val="0"/>
          <w:divBdr>
            <w:top w:val="none" w:sz="0" w:space="0" w:color="auto"/>
            <w:left w:val="none" w:sz="0" w:space="0" w:color="auto"/>
            <w:bottom w:val="none" w:sz="0" w:space="0" w:color="auto"/>
            <w:right w:val="none" w:sz="0" w:space="0" w:color="auto"/>
          </w:divBdr>
        </w:div>
        <w:div w:id="431554956">
          <w:marLeft w:val="0"/>
          <w:marRight w:val="0"/>
          <w:marTop w:val="0"/>
          <w:marBottom w:val="0"/>
          <w:divBdr>
            <w:top w:val="none" w:sz="0" w:space="0" w:color="auto"/>
            <w:left w:val="none" w:sz="0" w:space="0" w:color="auto"/>
            <w:bottom w:val="none" w:sz="0" w:space="0" w:color="auto"/>
            <w:right w:val="none" w:sz="0" w:space="0" w:color="auto"/>
          </w:divBdr>
        </w:div>
        <w:div w:id="1436826959">
          <w:marLeft w:val="0"/>
          <w:marRight w:val="0"/>
          <w:marTop w:val="0"/>
          <w:marBottom w:val="0"/>
          <w:divBdr>
            <w:top w:val="none" w:sz="0" w:space="0" w:color="auto"/>
            <w:left w:val="none" w:sz="0" w:space="0" w:color="auto"/>
            <w:bottom w:val="none" w:sz="0" w:space="0" w:color="auto"/>
            <w:right w:val="none" w:sz="0" w:space="0" w:color="auto"/>
          </w:divBdr>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ed.ac.uk/research-support/research-data-service/after/data-repository" TargetMode="External"/><Relationship Id="rId18" Type="http://schemas.openxmlformats.org/officeDocument/2006/relationships/hyperlink" Target="https://data-protection.ed.ac.uk/privacy-notice-researc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brary.ed.ac.uk/research-support/research-data-service/after/datavault/why-use-datavault" TargetMode="External"/><Relationship Id="rId17" Type="http://schemas.openxmlformats.org/officeDocument/2006/relationships/hyperlink" Target="mailto:dpo@ed.ac.uk" TargetMode="External"/><Relationship Id="rId2" Type="http://schemas.openxmlformats.org/officeDocument/2006/relationships/customXml" Target="../customXml/item2.xml"/><Relationship Id="rId16" Type="http://schemas.openxmlformats.org/officeDocument/2006/relationships/hyperlink" Target="https://ico.org.uk/for-organisations/report-a-brea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ed.ac.uk/research-support/research-data-service/during/data-storage" TargetMode="External"/><Relationship Id="rId5" Type="http://schemas.openxmlformats.org/officeDocument/2006/relationships/numbering" Target="numbering.xml"/><Relationship Id="rId15" Type="http://schemas.openxmlformats.org/officeDocument/2006/relationships/hyperlink" Target="https://ico.org.uk/for-organisations/uk-gdpr-guidance-and-resources/international-transf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protection.ed.ac.uk/guidance/specialised-guidance/anonymisation-personal-dat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TotalTime>
  <Pages>9</Pages>
  <Words>3017</Words>
  <Characters>17201</Characters>
  <Application>Microsoft Office Word</Application>
  <DocSecurity>0</DocSecurity>
  <Lines>143</Lines>
  <Paragraphs>40</Paragraphs>
  <ScaleCrop>false</ScaleCrop>
  <Company>LUHD</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8</cp:revision>
  <cp:lastPrinted>2024-10-23T11:36:00Z</cp:lastPrinted>
  <dcterms:created xsi:type="dcterms:W3CDTF">2025-06-23T10:00:00Z</dcterms:created>
  <dcterms:modified xsi:type="dcterms:W3CDTF">2025-07-02T13:22:00Z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